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D2C" w:rsidRPr="00CD4D2C" w:rsidRDefault="00CD4D2C" w:rsidP="000A0C19">
      <w:pPr>
        <w:rPr>
          <w:lang w:val="ro-RO"/>
        </w:rPr>
      </w:pPr>
      <w:r w:rsidRPr="00CD4D2C">
        <w:rPr>
          <w:lang w:val="ro-RO"/>
        </w:rPr>
        <w:t>EDUCAȚIE FIZIC</w:t>
      </w:r>
      <w:r w:rsidRPr="00CD4D2C">
        <w:rPr>
          <w:rFonts w:hint="eastAsia"/>
          <w:lang w:val="ro-RO"/>
        </w:rPr>
        <w:t>Ă</w:t>
      </w:r>
    </w:p>
    <w:p w:rsidR="00CD4D2C" w:rsidRPr="00CD4D2C" w:rsidRDefault="00CD4D2C" w:rsidP="000A0C19">
      <w:r w:rsidRPr="00CD4D2C">
        <w:rPr>
          <w:lang w:val="ro-RO"/>
        </w:rPr>
        <w:t>(PRIMAR, SECUNDAR, PREUNIVERSITAR)</w:t>
      </w:r>
    </w:p>
    <w:p w:rsidR="00CD4D2C" w:rsidRDefault="00CD4D2C" w:rsidP="00CD4D2C">
      <w:pPr>
        <w:rPr>
          <w:lang w:val="ro-RO"/>
        </w:rPr>
      </w:pPr>
      <w:r>
        <w:rPr>
          <w:lang w:val="ro-RO"/>
        </w:rPr>
        <w:t>INTRODUCERE</w:t>
      </w:r>
    </w:p>
    <w:p w:rsidR="00CD4D2C" w:rsidRDefault="00CD4D2C" w:rsidP="00CD4D2C">
      <w:pPr>
        <w:rPr>
          <w:lang w:val="ro-RO"/>
        </w:rPr>
      </w:pPr>
      <w:r>
        <w:rPr>
          <w:lang w:val="ro-RO"/>
        </w:rPr>
        <w:t>Educația fizică (PE) joacă un rol important în creșterea fizică și dezvoltarea studenților. Prin PE, elevii dobândesc cunoștințele, abilitățile, atitudinile și valorile corecte în direcția urmăririi unui stil de viață viabil și fizic pe tot parcursul vieții. De asemenea, oferă o cale pentru studenți de a se exprima prin mișcare și activitate fizică.</w:t>
      </w:r>
    </w:p>
    <w:p w:rsidR="00CD4D2C" w:rsidRDefault="00CD4D2C" w:rsidP="00CD4D2C">
      <w:pPr>
        <w:rPr>
          <w:lang w:val="ro-RO"/>
        </w:rPr>
      </w:pPr>
      <w:r>
        <w:rPr>
          <w:lang w:val="ro-RO"/>
        </w:rPr>
        <w:t>Activitatea fizică reprezintă piatra de temelie a programului PE. Programul PE în școli ar trebui să fie plăcut și să ofere studenților posibilitatea de a dezvolta o asociere pozitivă cu activitatea fizică. Prin PE, studenților le este oferită posibilitatea de a participa la o varietate de activități fizice, cum ar fi sporturile și jocurile, și de a dobândi conceptele și abilitățile care le vor permite să participe la aceste sporturi și jocuri atât pentru agrement, cât și pentru competiție.</w:t>
      </w:r>
    </w:p>
    <w:p w:rsidR="00CD4D2C" w:rsidRDefault="00CD4D2C" w:rsidP="00CD4D2C">
      <w:pPr>
        <w:rPr>
          <w:lang w:val="ro-RO"/>
        </w:rPr>
      </w:pPr>
      <w:r>
        <w:rPr>
          <w:lang w:val="ro-RO"/>
        </w:rPr>
        <w:t>În plus, PE oferă o platformă naturală și oportunități valoroase de a dezvolta abilități de auto-management, abilități sociale și de cooperare și de a-și construi caracterul. Acesta servește pentru a completa alte domenii educaționale în promovarea rezultatelor dorite ale educației. În special, PE ajută la cultivarea obiceiurilor sănătoase, a muncii în echipă, a rezilienței și a rezolvării.</w:t>
      </w:r>
    </w:p>
    <w:p w:rsidR="00CD4D2C" w:rsidRDefault="00CD4D2C" w:rsidP="00CD4D2C">
      <w:pPr>
        <w:rPr>
          <w:lang w:val="ro-RO"/>
        </w:rPr>
      </w:pPr>
      <w:r>
        <w:rPr>
          <w:lang w:val="ro-RO"/>
        </w:rPr>
        <w:t>PROFILUL UNUI STUDENT EDUCAT FIZIC</w:t>
      </w:r>
    </w:p>
    <w:p w:rsidR="00CD4D2C" w:rsidRDefault="00CD4D2C" w:rsidP="00CD4D2C">
      <w:pPr>
        <w:rPr>
          <w:lang w:val="ro-RO"/>
        </w:rPr>
      </w:pPr>
      <w:r>
        <w:rPr>
          <w:lang w:val="ro-RO"/>
        </w:rPr>
        <w:t>Viziunea este ca fiecare elev să fie educat fizic până la părăsirea școlii. Pentru a fi un student educat fizic, fiecare copil trebuie:</w:t>
      </w:r>
    </w:p>
    <w:p w:rsidR="00CD4D2C" w:rsidRDefault="00CD4D2C" w:rsidP="00CD4D2C">
      <w:pPr>
        <w:rPr>
          <w:lang w:val="ro-RO"/>
        </w:rPr>
      </w:pPr>
      <w:r>
        <w:rPr>
          <w:lang w:val="ro-RO"/>
        </w:rPr>
        <w:t>• Înțelegerea importanței și beneficiilor activității fizice;</w:t>
      </w:r>
    </w:p>
    <w:p w:rsidR="00CD4D2C" w:rsidRDefault="00CD4D2C" w:rsidP="00CD4D2C">
      <w:pPr>
        <w:rPr>
          <w:lang w:val="ro-RO"/>
        </w:rPr>
      </w:pPr>
      <w:r>
        <w:rPr>
          <w:lang w:val="ro-RO"/>
        </w:rPr>
        <w:t>• Bucurați-vă și participați activ la o varietate de activități fizice;</w:t>
      </w:r>
    </w:p>
    <w:p w:rsidR="00CD4D2C" w:rsidRDefault="00CD4D2C" w:rsidP="00CD4D2C">
      <w:pPr>
        <w:rPr>
          <w:lang w:val="ro-RO"/>
        </w:rPr>
      </w:pPr>
      <w:r>
        <w:rPr>
          <w:lang w:val="ro-RO"/>
        </w:rPr>
        <w:t>• Demonstrează trăsături pozitive personale / sociale, cum ar fi fairplay, teamwork și sportivitate într-o varietate de activități fizice;</w:t>
      </w:r>
    </w:p>
    <w:p w:rsidR="00CD4D2C" w:rsidRDefault="00CD4D2C" w:rsidP="00CD4D2C">
      <w:pPr>
        <w:rPr>
          <w:lang w:val="ro-RO"/>
        </w:rPr>
      </w:pPr>
      <w:r>
        <w:rPr>
          <w:lang w:val="ro-RO"/>
        </w:rPr>
        <w:t>• Dezvoltarea și menținerea sănătății: rezistența cardio-respiratorie, rezistența musculară, rezistența musculară, flexibilitatea și compoziția corporală; și performanță legate de fitness: agilitate, coordonare și echilibru; și</w:t>
      </w:r>
    </w:p>
    <w:p w:rsidR="00CD4D2C" w:rsidRDefault="00CD4D2C" w:rsidP="00CD4D2C">
      <w:pPr>
        <w:rPr>
          <w:lang w:val="ro-RO"/>
        </w:rPr>
      </w:pPr>
      <w:r>
        <w:rPr>
          <w:lang w:val="ro-RO"/>
        </w:rPr>
        <w:lastRenderedPageBreak/>
        <w:t>• Joacă în siguranță în ceea ce privește eu și pe ceilalți.</w:t>
      </w:r>
    </w:p>
    <w:p w:rsidR="00CD4D2C" w:rsidRDefault="00CD4D2C" w:rsidP="00CD4D2C">
      <w:pPr>
        <w:rPr>
          <w:lang w:val="ro-RO"/>
        </w:rPr>
      </w:pPr>
      <w:r>
        <w:rPr>
          <w:lang w:val="ro-RO"/>
        </w:rPr>
        <w:t>SCOPUL EDUCAȚIEI FIZICE</w:t>
      </w:r>
    </w:p>
    <w:p w:rsidR="00CD4D2C" w:rsidRDefault="00CD4D2C" w:rsidP="00CD4D2C">
      <w:pPr>
        <w:rPr>
          <w:lang w:val="ro-RO"/>
        </w:rPr>
      </w:pPr>
      <w:r>
        <w:rPr>
          <w:lang w:val="ro-RO"/>
        </w:rPr>
        <w:t>Pentru a realiza viziunea unui elev educat fizic, programa PE urmărește:</w:t>
      </w:r>
    </w:p>
    <w:p w:rsidR="00CD4D2C" w:rsidRDefault="00CD4D2C" w:rsidP="00CD4D2C">
      <w:pPr>
        <w:rPr>
          <w:lang w:val="ro-RO"/>
        </w:rPr>
      </w:pPr>
      <w:r>
        <w:rPr>
          <w:lang w:val="ro-RO"/>
        </w:rPr>
        <w:t>Dezvoltă abilitățile elevilor și ale motoarelor de joc și le echipează cu cunoștințele, abilitățile și atitudinile de a urmări și de a se bucura de un stil de viață activ și fizic.</w:t>
      </w:r>
    </w:p>
    <w:p w:rsidR="00CD4D2C" w:rsidRDefault="00CD4D2C" w:rsidP="00CD4D2C">
      <w:pPr>
        <w:rPr>
          <w:lang w:val="ro-RO"/>
        </w:rPr>
      </w:pPr>
      <w:r>
        <w:rPr>
          <w:lang w:val="ro-RO"/>
        </w:rPr>
        <w:t>OBIECTIVELE EDUCAȚIEI FIZICE</w:t>
      </w:r>
    </w:p>
    <w:p w:rsidR="00CD4D2C" w:rsidRDefault="00CD4D2C" w:rsidP="00CD4D2C">
      <w:pPr>
        <w:rPr>
          <w:lang w:val="ro-RO"/>
        </w:rPr>
      </w:pPr>
      <w:r>
        <w:rPr>
          <w:lang w:val="ro-RO"/>
        </w:rPr>
        <w:t>Programul școlii PE ar trebui să urmărească dezvoltarea în fiecare student a capacității de a:</w:t>
      </w:r>
    </w:p>
    <w:p w:rsidR="00CD4D2C" w:rsidRDefault="00CD4D2C" w:rsidP="00CD4D2C">
      <w:pPr>
        <w:rPr>
          <w:lang w:val="ro-RO"/>
        </w:rPr>
      </w:pPr>
      <w:r>
        <w:rPr>
          <w:lang w:val="ro-RO"/>
        </w:rPr>
        <w:t>1 Efectuați și bucurați-vă de o varietate de activități fizice cu înțelegere</w:t>
      </w:r>
    </w:p>
    <w:p w:rsidR="00CD4D2C" w:rsidRDefault="00CD4D2C" w:rsidP="00CD4D2C">
      <w:pPr>
        <w:rPr>
          <w:lang w:val="ro-RO"/>
        </w:rPr>
      </w:pPr>
      <w:r>
        <w:rPr>
          <w:lang w:val="ro-RO"/>
        </w:rPr>
        <w:t>Un program PE echilibrat cuprinzând concepte și dezvoltarea abilităților este necesar pentru a pune bazele unei participări la activitățile zilnice, la jocurile intramural și la activitățile recreative. Dezvoltarea competențelor în activitățile fizice îi ajută pe elevi să-și canalizeze dorința de a juca în rezultate constructive. Interesele lor vor fi extinse pe măsură ce vor atinge o gamă mai largă de deprinderi și concepte de circulație, din care pot obține o mai mare satisfacție.</w:t>
      </w:r>
    </w:p>
    <w:p w:rsidR="00CD4D2C" w:rsidRDefault="00CD4D2C" w:rsidP="00CD4D2C">
      <w:pPr>
        <w:rPr>
          <w:lang w:val="ro-RO"/>
        </w:rPr>
      </w:pPr>
      <w:r>
        <w:rPr>
          <w:lang w:val="ro-RO"/>
        </w:rPr>
        <w:t>2 Dezvoltați și mențineți sănătatea fizică prin participarea regulată la activități fizice</w:t>
      </w:r>
    </w:p>
    <w:p w:rsidR="00CD4D2C" w:rsidRDefault="00CD4D2C" w:rsidP="00CD4D2C">
      <w:pPr>
        <w:rPr>
          <w:lang w:val="ro-RO"/>
        </w:rPr>
      </w:pPr>
      <w:r>
        <w:rPr>
          <w:lang w:val="ro-RO"/>
        </w:rPr>
        <w:t>Sănătatea fizică și starea de fitness permit studenților să își îndeplinească sarcinile zilnice viguros și, totuși, să le lase cu suficientă energie pentru a urmări și a se bucura de activități de agrement. Un nivel ridicat de sănătate fizică și de fitness indică, de obicei, bunăstarea fizică și mentală optimă. Elevii cu vitalitate abundentă sunt adesea atenți din punct de vedere fizic și mental și bine ajustați din punct de vedere social. Prin urmare, bunăstarea fizică contribuie la promovarea rezultatelor academice ale studenților. Obiectivul pe termen lung al programului PE este de a permite studenților să mențină un nivel bun de fitness pe parcursul întregii vieți.</w:t>
      </w:r>
    </w:p>
    <w:p w:rsidR="00CD4D2C" w:rsidRDefault="00CD4D2C" w:rsidP="00CD4D2C">
      <w:pPr>
        <w:rPr>
          <w:lang w:val="ro-RO"/>
        </w:rPr>
      </w:pPr>
      <w:r>
        <w:rPr>
          <w:lang w:val="ro-RO"/>
        </w:rPr>
        <w:t>3 Demonstrați respectul de sine pozitiv prin conștientizarea corpului și</w:t>
      </w:r>
    </w:p>
    <w:p w:rsidR="00CD4D2C" w:rsidRDefault="00CD4D2C" w:rsidP="00CD4D2C">
      <w:pPr>
        <w:rPr>
          <w:lang w:val="ro-RO"/>
        </w:rPr>
      </w:pPr>
      <w:r>
        <w:rPr>
          <w:lang w:val="ro-RO"/>
        </w:rPr>
        <w:t>Control</w:t>
      </w:r>
    </w:p>
    <w:p w:rsidR="00CD4D2C" w:rsidRDefault="00CD4D2C" w:rsidP="00CD4D2C">
      <w:pPr>
        <w:rPr>
          <w:lang w:val="ro-RO"/>
        </w:rPr>
      </w:pPr>
      <w:r>
        <w:rPr>
          <w:lang w:val="ro-RO"/>
        </w:rPr>
        <w:t xml:space="preserve">Conștientizarea corporală și controlul sunt dezvoltate prin activități de mișcare în care studenții își folosesc corpurile pentru a-și exprima ideile, atitudinile și emoțiile. Prin aceste experiențe de </w:t>
      </w:r>
      <w:r>
        <w:rPr>
          <w:lang w:val="ro-RO"/>
        </w:rPr>
        <w:lastRenderedPageBreak/>
        <w:t>mișcare, ei învață despre abilitățile și limitările lor. Aceste cunoștințe sunt vitale pentru dobândirea abilităților motorii și pentru dezvoltarea stimei de sine pozitive.</w:t>
      </w:r>
    </w:p>
    <w:p w:rsidR="00CD4D2C" w:rsidRDefault="00CD4D2C" w:rsidP="00CD4D2C">
      <w:pPr>
        <w:rPr>
          <w:lang w:val="ro-RO"/>
        </w:rPr>
      </w:pPr>
      <w:r>
        <w:rPr>
          <w:lang w:val="ro-RO"/>
        </w:rPr>
        <w:t>4. Înțelegeți și aplicați abilitățile de gândire PE</w:t>
      </w:r>
    </w:p>
    <w:p w:rsidR="00CD4D2C" w:rsidRDefault="00CD4D2C" w:rsidP="00CD4D2C">
      <w:r>
        <w:rPr>
          <w:lang w:val="ro-RO"/>
        </w:rPr>
        <w:t>Programul PE oferă studenților oportunități de a se implica în luarea deciziilor și rezolvarea problemelor. Astfel de oportunități îi ajută pe elevi să dezvolte abilități de gândire, cum ar fi organizarea și evaluarea; focalizare și amintire; generare și integrare; deducerea și analizarea; luarea deciziilor; și rezolvarea problemelor creative.</w:t>
      </w:r>
    </w:p>
    <w:p w:rsidR="00CD4D2C" w:rsidRDefault="00CD4D2C" w:rsidP="00CD4D2C">
      <w:pPr>
        <w:rPr>
          <w:lang w:val="ro-RO"/>
        </w:rPr>
      </w:pPr>
      <w:r>
        <w:rPr>
          <w:lang w:val="ro-RO"/>
        </w:rPr>
        <w:t>5. Demonstrați spiritul fair play-ului, al muncii în echipă și al sportului</w:t>
      </w:r>
    </w:p>
    <w:p w:rsidR="00CD4D2C" w:rsidRDefault="00CD4D2C" w:rsidP="00CD4D2C">
      <w:pPr>
        <w:rPr>
          <w:lang w:val="ro-RO"/>
        </w:rPr>
      </w:pPr>
      <w:r>
        <w:rPr>
          <w:lang w:val="ro-RO"/>
        </w:rPr>
        <w:t>Oportunitățile de interacțiune în timpul lecțiilor PE servesc la dezvoltarea în studenți a calităților sociale cum ar fi curtoazia, sportivitatea, cooperarea, munca în echipă, loialitatea și considerația pentru alții. Unele sporturi competitive și jocuri pot crea situații încărcate emoțional. În aceste condiții, elevii ar trebui să fie învățați să-și gestioneze emoțiile și să se exprime în moduri acceptabile din punct de vedere social. Profesorii sunt într-o poziție excelentă pentru a ajuta elevii să descopere diferența dintre comportamentele sportive acceptabile și inacceptabile.</w:t>
      </w:r>
    </w:p>
    <w:p w:rsidR="00CD4D2C" w:rsidRDefault="00CD4D2C" w:rsidP="00CD4D2C">
      <w:pPr>
        <w:rPr>
          <w:lang w:val="ro-RO"/>
        </w:rPr>
      </w:pPr>
      <w:r>
        <w:rPr>
          <w:lang w:val="ro-RO"/>
        </w:rPr>
        <w:t>6 Achiziționați practici sigure în timpul activităților fizice</w:t>
      </w:r>
    </w:p>
    <w:p w:rsidR="00CD4D2C" w:rsidRDefault="00CD4D2C" w:rsidP="00CD4D2C">
      <w:pPr>
        <w:rPr>
          <w:lang w:val="ro-RO"/>
        </w:rPr>
      </w:pPr>
      <w:r>
        <w:rPr>
          <w:lang w:val="ro-RO"/>
        </w:rPr>
        <w:t>Practicile sigure sunt fundamentale pentru participarea și bucuria activității fizice. Elevii ar trebui, de asemenea, să fie conștienți de normele de siguranță și de considerentele de bun-simț pentru a reduce situațiile potențial periculoase sau amenințătoare. Acest lucru va permite elevilor să se joace în siguranță și să dobândească o conștientizare a siguranței față de ei înșiși și de alții</w:t>
      </w:r>
    </w:p>
    <w:p w:rsidR="00CD4D2C" w:rsidRDefault="00CD4D2C" w:rsidP="00CD4D2C">
      <w:pPr>
        <w:rPr>
          <w:lang w:val="ro-RO"/>
        </w:rPr>
      </w:pPr>
      <w:r>
        <w:rPr>
          <w:lang w:val="ro-RO"/>
        </w:rPr>
        <w:t>DOMENIUL DE APLICARE ȘI SELECȚIA FIZICĂ</w:t>
      </w:r>
    </w:p>
    <w:p w:rsidR="00CD4D2C" w:rsidRDefault="00CD4D2C" w:rsidP="00CD4D2C">
      <w:pPr>
        <w:rPr>
          <w:lang w:val="ro-RO"/>
        </w:rPr>
      </w:pPr>
      <w:r>
        <w:rPr>
          <w:lang w:val="ro-RO"/>
        </w:rPr>
        <w:t>ACTIVITATI</w:t>
      </w:r>
    </w:p>
    <w:p w:rsidR="00CD4D2C" w:rsidRDefault="00CD4D2C" w:rsidP="00CD4D2C">
      <w:pPr>
        <w:rPr>
          <w:lang w:val="ro-RO"/>
        </w:rPr>
      </w:pPr>
      <w:r>
        <w:rPr>
          <w:lang w:val="ro-RO"/>
        </w:rPr>
        <w:t>Selectarea activităților pentru un program PE echilibrat, dar provocator, ar trebui să se bazeze pe natura, nevoile, capacitățile și interesele studenților. Trebuie să se acorde suficient timp și efort pentru dezvoltarea de concepte și abilități de jocuri în sporturile alese. Activitățile fizice trebuie să fie obiective, angajate, adecvate dezvoltării și stimulative. Acestea ar trebui să le provoace fizic și psihic pe elevi și să le ofere posibilități de urmărire pe tot parcursul vieții în activitatea fizică.</w:t>
      </w:r>
    </w:p>
    <w:p w:rsidR="00CD4D2C" w:rsidRDefault="00CD4D2C" w:rsidP="00CD4D2C">
      <w:pPr>
        <w:rPr>
          <w:lang w:val="ro-RO"/>
        </w:rPr>
      </w:pPr>
      <w:r>
        <w:rPr>
          <w:lang w:val="ro-RO"/>
        </w:rPr>
        <w:lastRenderedPageBreak/>
        <w:t>Programul PE al unei școli ar trebui să ofere o serie de activități în toate cele șapte componente ale programului. Concentrarea pe câteva domenii, excluzând altele, tinde să restrângă programul și rezultatele așteptate ale învățării. Participarea la o serie de activități fizice de la fiecare dintre componentele enumerate mai jos oferă diferite accente, precum și varietate și interes.</w:t>
      </w:r>
    </w:p>
    <w:p w:rsidR="00CD4D2C" w:rsidRDefault="00CD4D2C" w:rsidP="00CD4D2C">
      <w:r>
        <w:rPr>
          <w:lang w:val="ro-RO"/>
        </w:rPr>
        <w:t>Accentul în predarea și învățarea PE variază în diferitele niveluri educaționale. Aceasta este de a asigura adecvarea dezvoltării și de a realiza progresul și coerența între nivelurile educaționale.</w:t>
      </w:r>
    </w:p>
    <w:p w:rsidR="00CD4D2C" w:rsidRDefault="00CD4D2C" w:rsidP="00CD4D2C">
      <w:pPr>
        <w:rPr>
          <w:shd w:val="clear" w:color="auto" w:fill="FFFFFF"/>
        </w:rPr>
      </w:pPr>
      <w:proofErr w:type="spellStart"/>
      <w:r>
        <w:rPr>
          <w:shd w:val="clear" w:color="auto" w:fill="FFFFFF"/>
        </w:rPr>
        <w:t>Nivelul</w:t>
      </w:r>
      <w:proofErr w:type="spellEnd"/>
      <w:r>
        <w:rPr>
          <w:shd w:val="clear" w:color="auto" w:fill="FFFFFF"/>
        </w:rPr>
        <w:t xml:space="preserve"> </w:t>
      </w:r>
      <w:proofErr w:type="spellStart"/>
      <w:r>
        <w:rPr>
          <w:shd w:val="clear" w:color="auto" w:fill="FFFFFF"/>
        </w:rPr>
        <w:t>primar</w:t>
      </w:r>
      <w:proofErr w:type="spellEnd"/>
      <w:r>
        <w:rPr>
          <w:shd w:val="clear" w:color="auto" w:fill="FFFFFF"/>
        </w:rPr>
        <w:t xml:space="preserve"> </w:t>
      </w:r>
    </w:p>
    <w:p w:rsidR="00CD4D2C" w:rsidRDefault="00CD4D2C" w:rsidP="00CD4D2C">
      <w:pPr>
        <w:rPr>
          <w:shd w:val="clear" w:color="auto" w:fill="FFFFFF"/>
        </w:rPr>
      </w:pPr>
      <w:proofErr w:type="spellStart"/>
      <w:r>
        <w:rPr>
          <w:shd w:val="clear" w:color="auto" w:fill="FFFFFF"/>
        </w:rPr>
        <w:t>Nivelul</w:t>
      </w:r>
      <w:proofErr w:type="spellEnd"/>
      <w:r>
        <w:rPr>
          <w:shd w:val="clear" w:color="auto" w:fill="FFFFFF"/>
        </w:rPr>
        <w:t xml:space="preserve"> </w:t>
      </w:r>
      <w:proofErr w:type="spellStart"/>
      <w:r>
        <w:rPr>
          <w:shd w:val="clear" w:color="auto" w:fill="FFFFFF"/>
        </w:rPr>
        <w:t>primar</w:t>
      </w:r>
      <w:proofErr w:type="spellEnd"/>
      <w:r>
        <w:rPr>
          <w:shd w:val="clear" w:color="auto" w:fill="FFFFFF"/>
        </w:rPr>
        <w:t xml:space="preserve"> inferior se </w:t>
      </w:r>
      <w:proofErr w:type="spellStart"/>
      <w:r>
        <w:rPr>
          <w:shd w:val="clear" w:color="auto" w:fill="FFFFFF"/>
        </w:rPr>
        <w:t>concentrează</w:t>
      </w:r>
      <w:proofErr w:type="spellEnd"/>
      <w:r>
        <w:rPr>
          <w:shd w:val="clear" w:color="auto" w:fill="FFFFFF"/>
        </w:rPr>
        <w:t xml:space="preserve"> </w:t>
      </w:r>
      <w:proofErr w:type="spellStart"/>
      <w:r>
        <w:rPr>
          <w:shd w:val="clear" w:color="auto" w:fill="FFFFFF"/>
        </w:rPr>
        <w:t>asupra</w:t>
      </w:r>
      <w:proofErr w:type="spellEnd"/>
      <w:r>
        <w:rPr>
          <w:shd w:val="clear" w:color="auto" w:fill="FFFFFF"/>
        </w:rPr>
        <w:t xml:space="preserve"> </w:t>
      </w:r>
      <w:proofErr w:type="spellStart"/>
      <w:r>
        <w:rPr>
          <w:shd w:val="clear" w:color="auto" w:fill="FFFFFF"/>
        </w:rPr>
        <w:t>mișcărilor</w:t>
      </w:r>
      <w:proofErr w:type="spellEnd"/>
      <w:r>
        <w:rPr>
          <w:shd w:val="clear" w:color="auto" w:fill="FFFFFF"/>
        </w:rPr>
        <w:t xml:space="preserve"> </w:t>
      </w:r>
      <w:proofErr w:type="spellStart"/>
      <w:r>
        <w:rPr>
          <w:shd w:val="clear" w:color="auto" w:fill="FFFFFF"/>
        </w:rPr>
        <w:t>fundamentale</w:t>
      </w:r>
      <w:proofErr w:type="spellEnd"/>
      <w:r>
        <w:rPr>
          <w:shd w:val="clear" w:color="auto" w:fill="FFFFFF"/>
        </w:rPr>
        <w:t xml:space="preserve">, a </w:t>
      </w:r>
      <w:proofErr w:type="spellStart"/>
      <w:r>
        <w:rPr>
          <w:shd w:val="clear" w:color="auto" w:fill="FFFFFF"/>
        </w:rPr>
        <w:t>gimnasticii</w:t>
      </w:r>
      <w:proofErr w:type="spellEnd"/>
      <w:r>
        <w:rPr>
          <w:shd w:val="clear" w:color="auto" w:fill="FFFFFF"/>
        </w:rPr>
        <w:t xml:space="preserve"> </w:t>
      </w:r>
      <w:proofErr w:type="spellStart"/>
      <w:r>
        <w:rPr>
          <w:shd w:val="clear" w:color="auto" w:fill="FFFFFF"/>
        </w:rPr>
        <w:t>educaționale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a </w:t>
      </w:r>
      <w:proofErr w:type="spellStart"/>
      <w:r>
        <w:rPr>
          <w:shd w:val="clear" w:color="auto" w:fill="FFFFFF"/>
        </w:rPr>
        <w:t>dansului</w:t>
      </w:r>
      <w:proofErr w:type="spellEnd"/>
      <w:r>
        <w:rPr>
          <w:shd w:val="clear" w:color="auto" w:fill="FFFFFF"/>
        </w:rPr>
        <w:t xml:space="preserve">, care </w:t>
      </w:r>
      <w:proofErr w:type="spellStart"/>
      <w:r>
        <w:rPr>
          <w:shd w:val="clear" w:color="auto" w:fill="FFFFFF"/>
        </w:rPr>
        <w:t>dezvoltă</w:t>
      </w:r>
      <w:proofErr w:type="spellEnd"/>
      <w:r>
        <w:rPr>
          <w:shd w:val="clear" w:color="auto" w:fill="FFFFFF"/>
        </w:rPr>
        <w:t xml:space="preserve"> </w:t>
      </w:r>
      <w:proofErr w:type="spellStart"/>
      <w:r>
        <w:rPr>
          <w:shd w:val="clear" w:color="auto" w:fill="FFFFFF"/>
        </w:rPr>
        <w:t>abilitățile</w:t>
      </w:r>
      <w:proofErr w:type="spellEnd"/>
      <w:r>
        <w:rPr>
          <w:shd w:val="clear" w:color="auto" w:fill="FFFFFF"/>
        </w:rPr>
        <w:t xml:space="preserve"> </w:t>
      </w:r>
      <w:proofErr w:type="spellStart"/>
      <w:r>
        <w:rPr>
          <w:shd w:val="clear" w:color="auto" w:fill="FFFFFF"/>
        </w:rPr>
        <w:t>psihomotorii</w:t>
      </w:r>
      <w:proofErr w:type="spellEnd"/>
      <w:r>
        <w:rPr>
          <w:shd w:val="clear" w:color="auto" w:fill="FFFFFF"/>
        </w:rPr>
        <w:t xml:space="preserve">, </w:t>
      </w:r>
      <w:proofErr w:type="spellStart"/>
      <w:r>
        <w:rPr>
          <w:shd w:val="clear" w:color="auto" w:fill="FFFFFF"/>
        </w:rPr>
        <w:t>controlul</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coordonarea</w:t>
      </w:r>
      <w:proofErr w:type="spellEnd"/>
      <w:r>
        <w:rPr>
          <w:shd w:val="clear" w:color="auto" w:fill="FFFFFF"/>
        </w:rPr>
        <w:t xml:space="preserve"> </w:t>
      </w:r>
      <w:proofErr w:type="spellStart"/>
      <w:r>
        <w:rPr>
          <w:shd w:val="clear" w:color="auto" w:fill="FFFFFF"/>
        </w:rPr>
        <w:t>elevilor</w:t>
      </w:r>
      <w:proofErr w:type="spellEnd"/>
      <w:r>
        <w:rPr>
          <w:shd w:val="clear" w:color="auto" w:fill="FFFFFF"/>
        </w:rPr>
        <w:t xml:space="preserve">. </w:t>
      </w:r>
      <w:proofErr w:type="spellStart"/>
      <w:proofErr w:type="gramStart"/>
      <w:r>
        <w:rPr>
          <w:shd w:val="clear" w:color="auto" w:fill="FFFFFF"/>
        </w:rPr>
        <w:t>Acestea</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pune</w:t>
      </w:r>
      <w:proofErr w:type="spellEnd"/>
      <w:r>
        <w:rPr>
          <w:shd w:val="clear" w:color="auto" w:fill="FFFFFF"/>
        </w:rPr>
        <w:t xml:space="preserve"> </w:t>
      </w:r>
      <w:proofErr w:type="spellStart"/>
      <w:r>
        <w:rPr>
          <w:shd w:val="clear" w:color="auto" w:fill="FFFFFF"/>
        </w:rPr>
        <w:t>bazele</w:t>
      </w:r>
      <w:proofErr w:type="spellEnd"/>
      <w:r>
        <w:rPr>
          <w:shd w:val="clear" w:color="auto" w:fill="FFFFFF"/>
        </w:rPr>
        <w:t xml:space="preserve"> </w:t>
      </w:r>
      <w:proofErr w:type="spellStart"/>
      <w:r>
        <w:rPr>
          <w:shd w:val="clear" w:color="auto" w:fill="FFFFFF"/>
        </w:rPr>
        <w:t>unei</w:t>
      </w:r>
      <w:proofErr w:type="spellEnd"/>
      <w:r>
        <w:rPr>
          <w:shd w:val="clear" w:color="auto" w:fill="FFFFFF"/>
        </w:rPr>
        <w:t xml:space="preserve"> </w:t>
      </w:r>
      <w:proofErr w:type="spellStart"/>
      <w:r>
        <w:rPr>
          <w:shd w:val="clear" w:color="auto" w:fill="FFFFFF"/>
        </w:rPr>
        <w:t>învățări</w:t>
      </w:r>
      <w:proofErr w:type="spellEnd"/>
      <w:r>
        <w:rPr>
          <w:shd w:val="clear" w:color="auto" w:fill="FFFFFF"/>
        </w:rPr>
        <w:t xml:space="preserve"> </w:t>
      </w:r>
      <w:proofErr w:type="spellStart"/>
      <w:r>
        <w:rPr>
          <w:shd w:val="clear" w:color="auto" w:fill="FFFFFF"/>
        </w:rPr>
        <w:t>ulterioare</w:t>
      </w:r>
      <w:proofErr w:type="spellEnd"/>
      <w:r>
        <w:rPr>
          <w:shd w:val="clear" w:color="auto" w:fill="FFFFFF"/>
        </w:rPr>
        <w:t xml:space="preserve"> a </w:t>
      </w:r>
      <w:proofErr w:type="spellStart"/>
      <w:r>
        <w:rPr>
          <w:shd w:val="clear" w:color="auto" w:fill="FFFFFF"/>
        </w:rPr>
        <w:t>competențelor</w:t>
      </w:r>
      <w:proofErr w:type="spellEnd"/>
      <w:r>
        <w:rPr>
          <w:shd w:val="clear" w:color="auto" w:fill="FFFFFF"/>
        </w:rPr>
        <w:t xml:space="preserve"> </w:t>
      </w:r>
      <w:proofErr w:type="spellStart"/>
      <w:r>
        <w:rPr>
          <w:shd w:val="clear" w:color="auto" w:fill="FFFFFF"/>
        </w:rPr>
        <w:t>psihomotorii</w:t>
      </w:r>
      <w:proofErr w:type="spellEnd"/>
      <w:r>
        <w:rPr>
          <w:shd w:val="clear" w:color="auto" w:fill="FFFFFF"/>
        </w:rPr>
        <w:t xml:space="preserve"> </w:t>
      </w:r>
      <w:proofErr w:type="spellStart"/>
      <w:r>
        <w:rPr>
          <w:shd w:val="clear" w:color="auto" w:fill="FFFFFF"/>
        </w:rPr>
        <w:t>mai</w:t>
      </w:r>
      <w:proofErr w:type="spellEnd"/>
      <w:r>
        <w:rPr>
          <w:shd w:val="clear" w:color="auto" w:fill="FFFFFF"/>
        </w:rPr>
        <w:t xml:space="preserve"> </w:t>
      </w:r>
      <w:proofErr w:type="spellStart"/>
      <w:r>
        <w:rPr>
          <w:shd w:val="clear" w:color="auto" w:fill="FFFFFF"/>
        </w:rPr>
        <w:t>avansate</w:t>
      </w:r>
      <w:proofErr w:type="spellEnd"/>
      <w:r>
        <w:rPr>
          <w:shd w:val="clear" w:color="auto" w:fill="FFFFFF"/>
        </w:rPr>
        <w:t xml:space="preserve">, a </w:t>
      </w:r>
      <w:proofErr w:type="spellStart"/>
      <w:r>
        <w:rPr>
          <w:shd w:val="clear" w:color="auto" w:fill="FFFFFF"/>
        </w:rPr>
        <w:t>sporturilor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a </w:t>
      </w:r>
      <w:proofErr w:type="spellStart"/>
      <w:r>
        <w:rPr>
          <w:shd w:val="clear" w:color="auto" w:fill="FFFFFF"/>
        </w:rPr>
        <w:t>jocurilor</w:t>
      </w:r>
      <w:proofErr w:type="spellEnd"/>
      <w:r>
        <w:rPr>
          <w:shd w:val="clear" w:color="auto" w:fill="FFFFFF"/>
        </w:rPr>
        <w:t>.</w:t>
      </w:r>
      <w:proofErr w:type="gramEnd"/>
      <w:r>
        <w:rPr>
          <w:shd w:val="clear" w:color="auto" w:fill="FFFFFF"/>
        </w:rPr>
        <w:t xml:space="preserve"> </w:t>
      </w:r>
      <w:proofErr w:type="spellStart"/>
      <w:r>
        <w:rPr>
          <w:shd w:val="clear" w:color="auto" w:fill="FFFFFF"/>
        </w:rPr>
        <w:t>Nivelul</w:t>
      </w:r>
      <w:proofErr w:type="spellEnd"/>
      <w:r>
        <w:rPr>
          <w:shd w:val="clear" w:color="auto" w:fill="FFFFFF"/>
        </w:rPr>
        <w:t xml:space="preserve"> superior </w:t>
      </w:r>
      <w:proofErr w:type="spellStart"/>
      <w:r>
        <w:rPr>
          <w:shd w:val="clear" w:color="auto" w:fill="FFFFFF"/>
        </w:rPr>
        <w:t>superior</w:t>
      </w:r>
      <w:proofErr w:type="spellEnd"/>
      <w:r>
        <w:rPr>
          <w:shd w:val="clear" w:color="auto" w:fill="FFFFFF"/>
        </w:rPr>
        <w:t xml:space="preserve"> se </w:t>
      </w:r>
      <w:proofErr w:type="spellStart"/>
      <w:r>
        <w:rPr>
          <w:shd w:val="clear" w:color="auto" w:fill="FFFFFF"/>
        </w:rPr>
        <w:t>concentrează</w:t>
      </w:r>
      <w:proofErr w:type="spellEnd"/>
      <w:r>
        <w:rPr>
          <w:shd w:val="clear" w:color="auto" w:fill="FFFFFF"/>
        </w:rPr>
        <w:t xml:space="preserve"> </w:t>
      </w:r>
      <w:proofErr w:type="spellStart"/>
      <w:r>
        <w:rPr>
          <w:shd w:val="clear" w:color="auto" w:fill="FFFFFF"/>
        </w:rPr>
        <w:t>pe</w:t>
      </w:r>
      <w:proofErr w:type="spellEnd"/>
      <w:r>
        <w:rPr>
          <w:shd w:val="clear" w:color="auto" w:fill="FFFFFF"/>
        </w:rPr>
        <w:t xml:space="preserve"> </w:t>
      </w:r>
      <w:proofErr w:type="spellStart"/>
      <w:r>
        <w:rPr>
          <w:shd w:val="clear" w:color="auto" w:fill="FFFFFF"/>
        </w:rPr>
        <w:t>dezvoltarea</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perfecționarea</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continuare</w:t>
      </w:r>
      <w:proofErr w:type="spellEnd"/>
      <w:r>
        <w:rPr>
          <w:shd w:val="clear" w:color="auto" w:fill="FFFFFF"/>
        </w:rPr>
        <w:t xml:space="preserve"> a </w:t>
      </w:r>
      <w:proofErr w:type="spellStart"/>
      <w:r>
        <w:rPr>
          <w:shd w:val="clear" w:color="auto" w:fill="FFFFFF"/>
        </w:rPr>
        <w:t>mișcărilor</w:t>
      </w:r>
      <w:proofErr w:type="spellEnd"/>
      <w:r>
        <w:rPr>
          <w:shd w:val="clear" w:color="auto" w:fill="FFFFFF"/>
        </w:rPr>
        <w:t xml:space="preserve"> </w:t>
      </w:r>
      <w:proofErr w:type="spellStart"/>
      <w:r>
        <w:rPr>
          <w:shd w:val="clear" w:color="auto" w:fill="FFFFFF"/>
        </w:rPr>
        <w:t>fundamentale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a </w:t>
      </w:r>
      <w:proofErr w:type="spellStart"/>
      <w:r>
        <w:rPr>
          <w:shd w:val="clear" w:color="auto" w:fill="FFFFFF"/>
        </w:rPr>
        <w:t>abilităților</w:t>
      </w:r>
      <w:proofErr w:type="spellEnd"/>
      <w:r>
        <w:rPr>
          <w:shd w:val="clear" w:color="auto" w:fill="FFFFFF"/>
        </w:rPr>
        <w:t xml:space="preserve"> </w:t>
      </w:r>
      <w:proofErr w:type="spellStart"/>
      <w:r>
        <w:rPr>
          <w:shd w:val="clear" w:color="auto" w:fill="FFFFFF"/>
        </w:rPr>
        <w:t>psihomotorii</w:t>
      </w:r>
      <w:proofErr w:type="spellEnd"/>
      <w:r>
        <w:rPr>
          <w:shd w:val="clear" w:color="auto" w:fill="FFFFFF"/>
        </w:rPr>
        <w:t xml:space="preserve"> </w:t>
      </w:r>
      <w:proofErr w:type="spellStart"/>
      <w:r>
        <w:rPr>
          <w:shd w:val="clear" w:color="auto" w:fill="FFFFFF"/>
        </w:rPr>
        <w:t>printr</w:t>
      </w:r>
      <w:proofErr w:type="spellEnd"/>
      <w:r>
        <w:rPr>
          <w:shd w:val="clear" w:color="auto" w:fill="FFFFFF"/>
        </w:rPr>
        <w:t xml:space="preserve">-o </w:t>
      </w:r>
      <w:proofErr w:type="spellStart"/>
      <w:proofErr w:type="gramStart"/>
      <w:r>
        <w:rPr>
          <w:shd w:val="clear" w:color="auto" w:fill="FFFFFF"/>
        </w:rPr>
        <w:t>gamă</w:t>
      </w:r>
      <w:proofErr w:type="spellEnd"/>
      <w:proofErr w:type="gramEnd"/>
      <w:r>
        <w:rPr>
          <w:shd w:val="clear" w:color="auto" w:fill="FFFFFF"/>
        </w:rPr>
        <w:t xml:space="preserve"> </w:t>
      </w:r>
      <w:proofErr w:type="spellStart"/>
      <w:r>
        <w:rPr>
          <w:shd w:val="clear" w:color="auto" w:fill="FFFFFF"/>
        </w:rPr>
        <w:t>largă</w:t>
      </w:r>
      <w:proofErr w:type="spellEnd"/>
      <w:r>
        <w:rPr>
          <w:shd w:val="clear" w:color="auto" w:fill="FFFFFF"/>
        </w:rPr>
        <w:t xml:space="preserve"> de </w:t>
      </w:r>
      <w:proofErr w:type="spellStart"/>
      <w:r>
        <w:rPr>
          <w:shd w:val="clear" w:color="auto" w:fill="FFFFFF"/>
        </w:rPr>
        <w:t>activități</w:t>
      </w:r>
      <w:proofErr w:type="spellEnd"/>
      <w:r>
        <w:rPr>
          <w:shd w:val="clear" w:color="auto" w:fill="FFFFFF"/>
        </w:rPr>
        <w:t xml:space="preserve"> </w:t>
      </w:r>
      <w:proofErr w:type="spellStart"/>
      <w:r>
        <w:rPr>
          <w:shd w:val="clear" w:color="auto" w:fill="FFFFFF"/>
        </w:rPr>
        <w:t>fizice</w:t>
      </w:r>
      <w:proofErr w:type="spellEnd"/>
      <w:r>
        <w:rPr>
          <w:shd w:val="clear" w:color="auto" w:fill="FFFFFF"/>
        </w:rPr>
        <w:t xml:space="preserve">, cum </w:t>
      </w:r>
      <w:proofErr w:type="spellStart"/>
      <w:r>
        <w:rPr>
          <w:shd w:val="clear" w:color="auto" w:fill="FFFFFF"/>
        </w:rPr>
        <w:t>ar</w:t>
      </w:r>
      <w:proofErr w:type="spellEnd"/>
      <w:r>
        <w:rPr>
          <w:shd w:val="clear" w:color="auto" w:fill="FFFFFF"/>
        </w:rPr>
        <w:t xml:space="preserve"> </w:t>
      </w:r>
      <w:proofErr w:type="spellStart"/>
      <w:r>
        <w:rPr>
          <w:shd w:val="clear" w:color="auto" w:fill="FFFFFF"/>
        </w:rPr>
        <w:t>fi</w:t>
      </w:r>
      <w:proofErr w:type="spellEnd"/>
      <w:r>
        <w:rPr>
          <w:shd w:val="clear" w:color="auto" w:fill="FFFFFF"/>
        </w:rPr>
        <w:t xml:space="preserve"> </w:t>
      </w:r>
      <w:proofErr w:type="spellStart"/>
      <w:r>
        <w:rPr>
          <w:shd w:val="clear" w:color="auto" w:fill="FFFFFF"/>
        </w:rPr>
        <w:t>gimnastica</w:t>
      </w:r>
      <w:proofErr w:type="spellEnd"/>
      <w:r>
        <w:rPr>
          <w:shd w:val="clear" w:color="auto" w:fill="FFFFFF"/>
        </w:rPr>
        <w:t xml:space="preserve"> </w:t>
      </w:r>
      <w:proofErr w:type="spellStart"/>
      <w:r>
        <w:rPr>
          <w:shd w:val="clear" w:color="auto" w:fill="FFFFFF"/>
        </w:rPr>
        <w:t>educațională</w:t>
      </w:r>
      <w:proofErr w:type="spellEnd"/>
      <w:r>
        <w:rPr>
          <w:shd w:val="clear" w:color="auto" w:fill="FFFFFF"/>
        </w:rPr>
        <w:t xml:space="preserve">, </w:t>
      </w:r>
      <w:proofErr w:type="spellStart"/>
      <w:r>
        <w:rPr>
          <w:shd w:val="clear" w:color="auto" w:fill="FFFFFF"/>
        </w:rPr>
        <w:t>jocuri</w:t>
      </w:r>
      <w:proofErr w:type="spellEnd"/>
      <w:r>
        <w:rPr>
          <w:shd w:val="clear" w:color="auto" w:fill="FFFFFF"/>
        </w:rPr>
        <w:t xml:space="preserve">, </w:t>
      </w:r>
      <w:proofErr w:type="spellStart"/>
      <w:r>
        <w:rPr>
          <w:shd w:val="clear" w:color="auto" w:fill="FFFFFF"/>
        </w:rPr>
        <w:t>dans</w:t>
      </w:r>
      <w:proofErr w:type="spellEnd"/>
      <w:r>
        <w:rPr>
          <w:shd w:val="clear" w:color="auto" w:fill="FFFFFF"/>
        </w:rPr>
        <w:t xml:space="preserve">, </w:t>
      </w:r>
      <w:proofErr w:type="spellStart"/>
      <w:r>
        <w:rPr>
          <w:shd w:val="clear" w:color="auto" w:fill="FFFFFF"/>
        </w:rPr>
        <w:t>atletism</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înot</w:t>
      </w:r>
      <w:proofErr w:type="spellEnd"/>
      <w:r>
        <w:rPr>
          <w:shd w:val="clear" w:color="auto" w:fill="FFFFFF"/>
        </w:rPr>
        <w:t xml:space="preserve">. </w:t>
      </w:r>
      <w:proofErr w:type="spellStart"/>
      <w:proofErr w:type="gramStart"/>
      <w:r>
        <w:rPr>
          <w:shd w:val="clear" w:color="auto" w:fill="FFFFFF"/>
        </w:rPr>
        <w:t>În</w:t>
      </w:r>
      <w:proofErr w:type="spellEnd"/>
      <w:r>
        <w:rPr>
          <w:shd w:val="clear" w:color="auto" w:fill="FFFFFF"/>
        </w:rPr>
        <w:t xml:space="preserve"> </w:t>
      </w:r>
      <w:proofErr w:type="spellStart"/>
      <w:r>
        <w:rPr>
          <w:shd w:val="clear" w:color="auto" w:fill="FFFFFF"/>
        </w:rPr>
        <w:t>jocuri</w:t>
      </w:r>
      <w:proofErr w:type="spellEnd"/>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fi</w:t>
      </w:r>
      <w:proofErr w:type="spellEnd"/>
      <w:r>
        <w:rPr>
          <w:shd w:val="clear" w:color="auto" w:fill="FFFFFF"/>
        </w:rPr>
        <w:t xml:space="preserve"> </w:t>
      </w:r>
      <w:proofErr w:type="spellStart"/>
      <w:r>
        <w:rPr>
          <w:shd w:val="clear" w:color="auto" w:fill="FFFFFF"/>
        </w:rPr>
        <w:t>introduși</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concepte</w:t>
      </w:r>
      <w:proofErr w:type="spellEnd"/>
      <w:r>
        <w:rPr>
          <w:shd w:val="clear" w:color="auto" w:fill="FFFFFF"/>
        </w:rPr>
        <w:t xml:space="preserve"> de </w:t>
      </w:r>
      <w:proofErr w:type="spellStart"/>
      <w:r>
        <w:rPr>
          <w:shd w:val="clear" w:color="auto" w:fill="FFFFFF"/>
        </w:rPr>
        <w:t>jocuri</w:t>
      </w:r>
      <w:proofErr w:type="spellEnd"/>
      <w:r>
        <w:rPr>
          <w:shd w:val="clear" w:color="auto" w:fill="FFFFFF"/>
        </w:rPr>
        <w:t xml:space="preserve"> de </w:t>
      </w:r>
      <w:proofErr w:type="spellStart"/>
      <w:r>
        <w:rPr>
          <w:shd w:val="clear" w:color="auto" w:fill="FFFFFF"/>
        </w:rPr>
        <w:t>bază</w:t>
      </w:r>
      <w:proofErr w:type="spellEnd"/>
      <w:r>
        <w:rPr>
          <w:shd w:val="clear" w:color="auto" w:fill="FFFFFF"/>
        </w:rPr>
        <w:t>.</w:t>
      </w:r>
      <w:proofErr w:type="gramEnd"/>
      <w:r>
        <w:rPr>
          <w:shd w:val="clear" w:color="auto" w:fill="FFFFFF"/>
        </w:rPr>
        <w:t xml:space="preserve"> </w:t>
      </w:r>
      <w:proofErr w:type="spellStart"/>
      <w:r>
        <w:rPr>
          <w:shd w:val="clear" w:color="auto" w:fill="FFFFFF"/>
        </w:rPr>
        <w:t>Următoarele</w:t>
      </w:r>
      <w:proofErr w:type="spellEnd"/>
      <w:r>
        <w:rPr>
          <w:shd w:val="clear" w:color="auto" w:fill="FFFFFF"/>
        </w:rPr>
        <w:t xml:space="preserve"> </w:t>
      </w:r>
      <w:proofErr w:type="spellStart"/>
      <w:r>
        <w:rPr>
          <w:shd w:val="clear" w:color="auto" w:fill="FFFFFF"/>
        </w:rPr>
        <w:t>sunt</w:t>
      </w:r>
      <w:proofErr w:type="spellEnd"/>
      <w:r>
        <w:rPr>
          <w:shd w:val="clear" w:color="auto" w:fill="FFFFFF"/>
        </w:rPr>
        <w:t xml:space="preserve"> zone ample care </w:t>
      </w:r>
      <w:proofErr w:type="spellStart"/>
      <w:r>
        <w:rPr>
          <w:shd w:val="clear" w:color="auto" w:fill="FFFFFF"/>
        </w:rPr>
        <w:t>ar</w:t>
      </w:r>
      <w:proofErr w:type="spellEnd"/>
      <w:r>
        <w:rPr>
          <w:shd w:val="clear" w:color="auto" w:fill="FFFFFF"/>
        </w:rPr>
        <w:t xml:space="preserve"> </w:t>
      </w:r>
      <w:proofErr w:type="spellStart"/>
      <w:r>
        <w:rPr>
          <w:shd w:val="clear" w:color="auto" w:fill="FFFFFF"/>
        </w:rPr>
        <w:t>trebui</w:t>
      </w:r>
      <w:proofErr w:type="spellEnd"/>
      <w:r>
        <w:rPr>
          <w:shd w:val="clear" w:color="auto" w:fill="FFFFFF"/>
        </w:rPr>
        <w:t xml:space="preserve"> </w:t>
      </w:r>
      <w:proofErr w:type="spellStart"/>
      <w:r>
        <w:rPr>
          <w:shd w:val="clear" w:color="auto" w:fill="FFFFFF"/>
        </w:rPr>
        <w:t>acoperite</w:t>
      </w:r>
      <w:proofErr w:type="spellEnd"/>
      <w:r>
        <w:rPr>
          <w:shd w:val="clear" w:color="auto" w:fill="FFFFFF"/>
        </w:rPr>
        <w:t xml:space="preserve">: </w:t>
      </w:r>
    </w:p>
    <w:p w:rsidR="00CD4D2C" w:rsidRDefault="00CD4D2C" w:rsidP="00CD4D2C">
      <w:pPr>
        <w:rPr>
          <w:shd w:val="clear" w:color="auto" w:fill="FFFFFF"/>
        </w:rPr>
      </w:pPr>
      <w:r>
        <w:rPr>
          <w:shd w:val="clear" w:color="auto" w:fill="FFFFFF"/>
        </w:rPr>
        <w:t xml:space="preserve">• </w:t>
      </w:r>
      <w:proofErr w:type="spellStart"/>
      <w:r>
        <w:rPr>
          <w:shd w:val="clear" w:color="auto" w:fill="FFFFFF"/>
        </w:rPr>
        <w:t>Mișcări</w:t>
      </w:r>
      <w:proofErr w:type="spellEnd"/>
      <w:r>
        <w:rPr>
          <w:shd w:val="clear" w:color="auto" w:fill="FFFFFF"/>
        </w:rPr>
        <w:t xml:space="preserve"> </w:t>
      </w:r>
      <w:proofErr w:type="spellStart"/>
      <w:r>
        <w:rPr>
          <w:shd w:val="clear" w:color="auto" w:fill="FFFFFF"/>
        </w:rPr>
        <w:t>fundamentale</w:t>
      </w:r>
      <w:proofErr w:type="spellEnd"/>
    </w:p>
    <w:p w:rsidR="00CD4D2C" w:rsidRDefault="00CD4D2C" w:rsidP="00CD4D2C">
      <w:pPr>
        <w:rPr>
          <w:shd w:val="clear" w:color="auto" w:fill="FFFFFF"/>
        </w:rPr>
      </w:pPr>
      <w:r>
        <w:rPr>
          <w:shd w:val="clear" w:color="auto" w:fill="FFFFFF"/>
        </w:rPr>
        <w:t xml:space="preserve"> • </w:t>
      </w:r>
      <w:proofErr w:type="spellStart"/>
      <w:r>
        <w:rPr>
          <w:shd w:val="clear" w:color="auto" w:fill="FFFFFF"/>
        </w:rPr>
        <w:t>Gimnastică</w:t>
      </w:r>
      <w:proofErr w:type="spellEnd"/>
      <w:r>
        <w:rPr>
          <w:shd w:val="clear" w:color="auto" w:fill="FFFFFF"/>
        </w:rPr>
        <w:t xml:space="preserve"> </w:t>
      </w:r>
      <w:proofErr w:type="spellStart"/>
      <w:r>
        <w:rPr>
          <w:shd w:val="clear" w:color="auto" w:fill="FFFFFF"/>
        </w:rPr>
        <w:t>educațională</w:t>
      </w:r>
      <w:proofErr w:type="spellEnd"/>
    </w:p>
    <w:p w:rsidR="00CD4D2C" w:rsidRDefault="00CD4D2C" w:rsidP="00CD4D2C">
      <w:pPr>
        <w:rPr>
          <w:shd w:val="clear" w:color="auto" w:fill="FFFFFF"/>
        </w:rPr>
      </w:pPr>
      <w:r>
        <w:rPr>
          <w:shd w:val="clear" w:color="auto" w:fill="FFFFFF"/>
        </w:rPr>
        <w:t xml:space="preserve"> • </w:t>
      </w:r>
      <w:proofErr w:type="spellStart"/>
      <w:r>
        <w:rPr>
          <w:shd w:val="clear" w:color="auto" w:fill="FFFFFF"/>
        </w:rPr>
        <w:t>Dans</w:t>
      </w:r>
      <w:proofErr w:type="spellEnd"/>
    </w:p>
    <w:p w:rsidR="00CD4D2C" w:rsidRDefault="00CD4D2C" w:rsidP="00CD4D2C">
      <w:pPr>
        <w:rPr>
          <w:lang w:val="ro-RO"/>
        </w:rPr>
      </w:pPr>
      <w:r>
        <w:rPr>
          <w:lang w:val="ro-RO"/>
        </w:rPr>
        <w:t>• Jocuri (Teritorial, Net / Wall, Striking &amp; Fielding)</w:t>
      </w:r>
    </w:p>
    <w:p w:rsidR="00CD4D2C" w:rsidRDefault="00CD4D2C" w:rsidP="00CD4D2C">
      <w:pPr>
        <w:rPr>
          <w:lang w:val="ro-RO"/>
        </w:rPr>
      </w:pPr>
      <w:r>
        <w:rPr>
          <w:lang w:val="ro-RO"/>
        </w:rPr>
        <w:t>• Sănătate și gestiune fitness</w:t>
      </w:r>
    </w:p>
    <w:p w:rsidR="00CD4D2C" w:rsidRDefault="00CD4D2C" w:rsidP="00CD4D2C">
      <w:pPr>
        <w:rPr>
          <w:lang w:val="ro-RO"/>
        </w:rPr>
      </w:pPr>
      <w:r>
        <w:rPr>
          <w:lang w:val="ro-RO"/>
        </w:rPr>
        <w:t>• Atletism</w:t>
      </w:r>
    </w:p>
    <w:p w:rsidR="00CD4D2C" w:rsidRDefault="00CD4D2C" w:rsidP="00CD4D2C">
      <w:pPr>
        <w:rPr>
          <w:lang w:val="ro-RO"/>
        </w:rPr>
      </w:pPr>
      <w:r>
        <w:rPr>
          <w:lang w:val="ro-RO"/>
        </w:rPr>
        <w:t>• înot</w:t>
      </w:r>
    </w:p>
    <w:p w:rsidR="00CD4D2C" w:rsidRDefault="00A37E95" w:rsidP="00CD4D2C">
      <w:pPr>
        <w:rPr>
          <w:lang w:val="ro-RO"/>
        </w:rPr>
      </w:pPr>
      <w:r>
        <w:rPr>
          <w:lang w:val="ro-RO"/>
        </w:rPr>
        <w:t>Nivelul Secundar</w:t>
      </w:r>
    </w:p>
    <w:p w:rsidR="00CD4D2C" w:rsidRDefault="00CD4D2C" w:rsidP="00CD4D2C">
      <w:pPr>
        <w:rPr>
          <w:lang w:val="ro-RO"/>
        </w:rPr>
      </w:pPr>
      <w:r>
        <w:rPr>
          <w:lang w:val="ro-RO"/>
        </w:rPr>
        <w:t xml:space="preserve">La nivel secundar, programul se concentrează pe extinderea abilităților psihomotorii și jocurilor și pe dezvoltarea de concepte de jocuri în anumite sporturi și jocuri. Oferă oportunități de </w:t>
      </w:r>
      <w:r>
        <w:rPr>
          <w:lang w:val="ro-RO"/>
        </w:rPr>
        <w:lastRenderedPageBreak/>
        <w:t>masterat și perfecționare a competențelor în activități fizice, cum ar fi gimnastică educațională, dans, jocuri, track &amp; field și înot. Există, de asemenea, o prevedere pentru o perspectivă holistică asupra sănătății și a capacității de fitness, precum și asupra expresivității, dezvoltând un spirit competitiv și oportunități de formare în conducere.</w:t>
      </w:r>
    </w:p>
    <w:p w:rsidR="00CD4D2C" w:rsidRDefault="00CD4D2C" w:rsidP="00CD4D2C">
      <w:pPr>
        <w:rPr>
          <w:lang w:val="ro-RO"/>
        </w:rPr>
      </w:pPr>
      <w:r>
        <w:rPr>
          <w:lang w:val="ro-RO"/>
        </w:rPr>
        <w:t>Următoarele sunt zone ample care ar trebui acoperite:</w:t>
      </w:r>
    </w:p>
    <w:p w:rsidR="00CD4D2C" w:rsidRDefault="00CD4D2C" w:rsidP="00CD4D2C">
      <w:pPr>
        <w:rPr>
          <w:lang w:val="ro-RO"/>
        </w:rPr>
      </w:pPr>
      <w:r>
        <w:rPr>
          <w:lang w:val="ro-RO"/>
        </w:rPr>
        <w:t>• Gimnastică educațională</w:t>
      </w:r>
    </w:p>
    <w:p w:rsidR="00CD4D2C" w:rsidRDefault="00A37E95" w:rsidP="00CD4D2C">
      <w:pPr>
        <w:rPr>
          <w:lang w:val="ro-RO"/>
        </w:rPr>
      </w:pPr>
      <w:r>
        <w:rPr>
          <w:lang w:val="ro-RO"/>
        </w:rPr>
        <w:t>•</w:t>
      </w:r>
      <w:r w:rsidR="00CD4D2C">
        <w:rPr>
          <w:lang w:val="ro-RO"/>
        </w:rPr>
        <w:t>Dans</w:t>
      </w:r>
    </w:p>
    <w:p w:rsidR="00CD4D2C" w:rsidRDefault="00CD4D2C" w:rsidP="00CD4D2C">
      <w:pPr>
        <w:rPr>
          <w:lang w:val="ro-RO"/>
        </w:rPr>
      </w:pPr>
      <w:r>
        <w:rPr>
          <w:lang w:val="ro-RO"/>
        </w:rPr>
        <w:t>• Jocuri (Teritorial, Net / Wall, Striking &amp; Fielding)</w:t>
      </w:r>
    </w:p>
    <w:p w:rsidR="00CD4D2C" w:rsidRDefault="00CD4D2C" w:rsidP="00CD4D2C">
      <w:pPr>
        <w:rPr>
          <w:lang w:val="ro-RO"/>
        </w:rPr>
      </w:pPr>
      <w:r>
        <w:rPr>
          <w:lang w:val="ro-RO"/>
        </w:rPr>
        <w:t>• Sănătate și gestiune fitness</w:t>
      </w:r>
    </w:p>
    <w:p w:rsidR="00CD4D2C" w:rsidRDefault="00A37E95" w:rsidP="00CD4D2C">
      <w:pPr>
        <w:rPr>
          <w:lang w:val="ro-RO"/>
        </w:rPr>
      </w:pPr>
      <w:r>
        <w:rPr>
          <w:lang w:val="ro-RO"/>
        </w:rPr>
        <w:t>•</w:t>
      </w:r>
      <w:r w:rsidR="00CD4D2C">
        <w:rPr>
          <w:lang w:val="ro-RO"/>
        </w:rPr>
        <w:t>Pista de alergat</w:t>
      </w:r>
    </w:p>
    <w:p w:rsidR="00CD4D2C" w:rsidRDefault="00CD4D2C" w:rsidP="00CD4D2C">
      <w:pPr>
        <w:rPr>
          <w:lang w:val="ro-RO"/>
        </w:rPr>
      </w:pPr>
      <w:r>
        <w:rPr>
          <w:lang w:val="ro-RO"/>
        </w:rPr>
        <w:t>• înot</w:t>
      </w:r>
    </w:p>
    <w:p w:rsidR="00A37E95" w:rsidRDefault="00A37E95" w:rsidP="00A37E95">
      <w:pPr>
        <w:rPr>
          <w:lang w:val="ro-RO"/>
        </w:rPr>
      </w:pPr>
      <w:r>
        <w:rPr>
          <w:lang w:val="ro-RO"/>
        </w:rPr>
        <w:t>Nivel preuniversitar</w:t>
      </w:r>
    </w:p>
    <w:p w:rsidR="00A37E95" w:rsidRDefault="00A37E95" w:rsidP="00A37E95">
      <w:pPr>
        <w:rPr>
          <w:lang w:val="ro-RO"/>
        </w:rPr>
      </w:pPr>
      <w:r>
        <w:rPr>
          <w:lang w:val="ro-RO"/>
        </w:rPr>
        <w:t>La nivel preuniversitar, programul PE se concentrează pe perfecționarea și stăpânirea competențelor sportive și de jocuri necesare pentru călătoriile pe tot parcursul vieții. Unele specializări pot avea loc la acest nivel. Programul echipează, de asemenea, studenții cu cunoștințele și abilitățile necesare pentru a proiecta și gestiona un program de fitness îmbunătățit pentru sănătate, precum și expresivitate, dezvoltând un spirit competitiv și oportunități de formare în leadership.</w:t>
      </w:r>
    </w:p>
    <w:p w:rsidR="00A37E95" w:rsidRDefault="00A37E95" w:rsidP="00A37E95">
      <w:pPr>
        <w:rPr>
          <w:lang w:val="ro-RO"/>
        </w:rPr>
      </w:pPr>
      <w:r>
        <w:rPr>
          <w:lang w:val="ro-RO"/>
        </w:rPr>
        <w:t>Următoarele sunt zone ample care ar trebui acoperite:</w:t>
      </w:r>
    </w:p>
    <w:p w:rsidR="00A37E95" w:rsidRDefault="00A37E95" w:rsidP="00A37E95">
      <w:pPr>
        <w:rPr>
          <w:lang w:val="ro-RO"/>
        </w:rPr>
      </w:pPr>
      <w:r>
        <w:rPr>
          <w:lang w:val="ro-RO"/>
        </w:rPr>
        <w:t>•Dans</w:t>
      </w:r>
    </w:p>
    <w:p w:rsidR="00A37E95" w:rsidRDefault="00A37E95" w:rsidP="00A37E95">
      <w:pPr>
        <w:rPr>
          <w:lang w:val="ro-RO"/>
        </w:rPr>
      </w:pPr>
      <w:r>
        <w:rPr>
          <w:lang w:val="ro-RO"/>
        </w:rPr>
        <w:t>• Jocuri (Teritorial, Net / Wall, Striking &amp; Fielding)</w:t>
      </w:r>
    </w:p>
    <w:p w:rsidR="00A37E95" w:rsidRDefault="00A37E95" w:rsidP="00A37E95">
      <w:pPr>
        <w:rPr>
          <w:lang w:val="ro-RO"/>
        </w:rPr>
      </w:pPr>
      <w:r>
        <w:rPr>
          <w:lang w:val="ro-RO"/>
        </w:rPr>
        <w:t>• Sănătate și gestiune fitness</w:t>
      </w:r>
    </w:p>
    <w:p w:rsidR="00A37E95" w:rsidRDefault="00A37E95" w:rsidP="00A37E95">
      <w:pPr>
        <w:rPr>
          <w:lang w:val="ro-RO"/>
        </w:rPr>
      </w:pPr>
      <w:r>
        <w:rPr>
          <w:lang w:val="ro-RO"/>
        </w:rPr>
        <w:t>• înot</w:t>
      </w:r>
    </w:p>
    <w:p w:rsidR="00A37E95" w:rsidRDefault="00A37E95" w:rsidP="00A37E95">
      <w:pPr>
        <w:rPr>
          <w:lang w:val="ro-RO"/>
        </w:rPr>
      </w:pPr>
      <w:r>
        <w:rPr>
          <w:lang w:val="ro-RO"/>
        </w:rPr>
        <w:t>Notă</w:t>
      </w:r>
    </w:p>
    <w:p w:rsidR="00A37E95" w:rsidRDefault="00A37E95" w:rsidP="00A37E95">
      <w:pPr>
        <w:rPr>
          <w:lang w:val="ro-RO"/>
        </w:rPr>
      </w:pPr>
      <w:r>
        <w:rPr>
          <w:lang w:val="ro-RO"/>
        </w:rPr>
        <w:lastRenderedPageBreak/>
        <w:t>Înotul face parte din programul PE. Cu toate acestea, școlile își pot desfășura lecțiile de înot în afara orelor de școală dacă se utilizează bazine publice. Experiența instructorilor de înot calificați poate fi angajată.</w:t>
      </w:r>
    </w:p>
    <w:p w:rsidR="00A37E95" w:rsidRDefault="00A37E95" w:rsidP="00A37E95">
      <w:pPr>
        <w:rPr>
          <w:lang w:val="ro-RO"/>
        </w:rPr>
      </w:pPr>
      <w:r>
        <w:rPr>
          <w:lang w:val="ro-RO"/>
        </w:rPr>
        <w:t>PLAN ANUAL</w:t>
      </w:r>
    </w:p>
    <w:p w:rsidR="00A37E95" w:rsidRDefault="00A37E95" w:rsidP="00A37E95">
      <w:r>
        <w:rPr>
          <w:lang w:val="ro-RO"/>
        </w:rPr>
        <w:t>O selecție echilibrată de activități este un factor important care trebuie luat în considerare în planificarea generală a unui program PE bun. Mai jos este un plan anual eșantion bazat pe 301 de săptămâni pentru nivelul primar și 292 de săptămâni pentru nivelurile secundare și preuniversitare, luând în considerare examenele și sărbătorile legale.</w:t>
      </w:r>
    </w:p>
    <w:p w:rsidR="00A37E95" w:rsidRDefault="00A37E95" w:rsidP="00A37E95">
      <w:pPr>
        <w:rPr>
          <w:lang w:val="ro-RO"/>
        </w:rPr>
      </w:pPr>
      <w:r>
        <w:rPr>
          <w:lang w:val="ro-RO"/>
        </w:rPr>
        <w:t>REZULTATE REALIZATE LA DIFERITE ETAPE CHEIE</w:t>
      </w:r>
    </w:p>
    <w:p w:rsidR="00A37E95" w:rsidRDefault="00A37E95" w:rsidP="00A37E95">
      <w:pPr>
        <w:rPr>
          <w:lang w:val="ro-RO"/>
        </w:rPr>
      </w:pPr>
      <w:r>
        <w:rPr>
          <w:lang w:val="ro-RO"/>
        </w:rPr>
        <w:t>Rezultatele așteptate de învățare la diferitele etape cheie servesc pentru a face ca învățarea să fie semnificativă și progresivă, pe măsură ce acestea se bazează și maximizează experiențele anterioare ale studenților. Școlile trebuie să se asigure că elevii ating rezultatele de învățare așteptate la diferite etape cheie. Flexibilitatea este acordată școlilor pentru selectarea activităților adecvate din conținutul menționat în program, astfel încât să se faciliteze atingerea rezultatelor de învățare așteptate. Lista de conținut nu este exhaustivă și școlile pot desfășura activități în afara celor din lista de conținut, atâta timp cât activitățile îi ajută pe elevi să atingă rezultatele învățării așteptate.</w:t>
      </w:r>
    </w:p>
    <w:p w:rsidR="00A37E95" w:rsidRDefault="00A37E95" w:rsidP="00A37E95">
      <w:r>
        <w:rPr>
          <w:lang w:val="ro-RO"/>
        </w:rPr>
        <w:t>Rezultatele așteptate de învățare sunt organizate în următoarele etape cheie:</w:t>
      </w:r>
    </w:p>
    <w:p w:rsidR="00A37E95" w:rsidRDefault="00A37E95" w:rsidP="00A37E95">
      <w:pPr>
        <w:rPr>
          <w:shd w:val="clear" w:color="auto" w:fill="FFFFFF"/>
        </w:rPr>
      </w:pPr>
      <w:proofErr w:type="spellStart"/>
      <w:r>
        <w:rPr>
          <w:shd w:val="clear" w:color="auto" w:fill="FFFFFF"/>
        </w:rPr>
        <w:t>Până</w:t>
      </w:r>
      <w:proofErr w:type="spellEnd"/>
      <w:r>
        <w:rPr>
          <w:shd w:val="clear" w:color="auto" w:fill="FFFFFF"/>
        </w:rPr>
        <w:t xml:space="preserve"> la </w:t>
      </w:r>
      <w:proofErr w:type="spellStart"/>
      <w:r>
        <w:rPr>
          <w:shd w:val="clear" w:color="auto" w:fill="FFFFFF"/>
        </w:rPr>
        <w:t>sfârșitul</w:t>
      </w:r>
      <w:proofErr w:type="spellEnd"/>
      <w:r>
        <w:rPr>
          <w:shd w:val="clear" w:color="auto" w:fill="FFFFFF"/>
        </w:rPr>
        <w:t xml:space="preserve"> </w:t>
      </w:r>
      <w:proofErr w:type="spellStart"/>
      <w:r>
        <w:rPr>
          <w:shd w:val="clear" w:color="auto" w:fill="FFFFFF"/>
        </w:rPr>
        <w:t>ciclului</w:t>
      </w:r>
      <w:proofErr w:type="spellEnd"/>
      <w:r>
        <w:rPr>
          <w:shd w:val="clear" w:color="auto" w:fill="FFFFFF"/>
        </w:rPr>
        <w:t xml:space="preserve"> </w:t>
      </w:r>
      <w:proofErr w:type="spellStart"/>
      <w:r>
        <w:rPr>
          <w:shd w:val="clear" w:color="auto" w:fill="FFFFFF"/>
        </w:rPr>
        <w:t>primar</w:t>
      </w:r>
      <w:proofErr w:type="spellEnd"/>
      <w:r>
        <w:rPr>
          <w:shd w:val="clear" w:color="auto" w:fill="FFFFFF"/>
        </w:rPr>
        <w:t xml:space="preserve"> 2 </w:t>
      </w:r>
    </w:p>
    <w:p w:rsidR="00A37E95" w:rsidRDefault="00A37E95" w:rsidP="00A37E95">
      <w:pPr>
        <w:rPr>
          <w:shd w:val="clear" w:color="auto" w:fill="FFFFFF"/>
        </w:rPr>
      </w:pPr>
      <w:proofErr w:type="spellStart"/>
      <w:r>
        <w:rPr>
          <w:shd w:val="clear" w:color="auto" w:fill="FFFFFF"/>
        </w:rPr>
        <w:t>Efectuați</w:t>
      </w:r>
      <w:proofErr w:type="spellEnd"/>
      <w:r>
        <w:rPr>
          <w:shd w:val="clear" w:color="auto" w:fill="FFFFFF"/>
        </w:rPr>
        <w:t xml:space="preserve"> o </w:t>
      </w:r>
      <w:proofErr w:type="spellStart"/>
      <w:r>
        <w:rPr>
          <w:shd w:val="clear" w:color="auto" w:fill="FFFFFF"/>
        </w:rPr>
        <w:t>varietate</w:t>
      </w:r>
      <w:proofErr w:type="spellEnd"/>
      <w:r>
        <w:rPr>
          <w:shd w:val="clear" w:color="auto" w:fill="FFFFFF"/>
        </w:rPr>
        <w:t xml:space="preserve"> de: </w:t>
      </w:r>
    </w:p>
    <w:p w:rsidR="00A37E95" w:rsidRDefault="00A37E95" w:rsidP="00A37E95">
      <w:pPr>
        <w:rPr>
          <w:shd w:val="clear" w:color="auto" w:fill="FFFFFF"/>
        </w:rPr>
      </w:pPr>
      <w:r>
        <w:rPr>
          <w:rFonts w:ascii="MS Gothic" w:eastAsia="MS Gothic" w:hAnsi="MS Gothic" w:cs="MS Gothic" w:hint="eastAsia"/>
          <w:shd w:val="clear" w:color="auto" w:fill="FFFFFF"/>
        </w:rPr>
        <w:t>❖</w:t>
      </w:r>
      <w:r>
        <w:rPr>
          <w:shd w:val="clear" w:color="auto" w:fill="FFFFFF"/>
        </w:rPr>
        <w:t xml:space="preserve"> </w:t>
      </w:r>
      <w:proofErr w:type="spellStart"/>
      <w:r>
        <w:rPr>
          <w:shd w:val="clear" w:color="auto" w:fill="FFFFFF"/>
        </w:rPr>
        <w:t>Abilități</w:t>
      </w:r>
      <w:proofErr w:type="spellEnd"/>
      <w:r>
        <w:rPr>
          <w:shd w:val="clear" w:color="auto" w:fill="FFFFFF"/>
        </w:rPr>
        <w:t xml:space="preserve"> </w:t>
      </w:r>
      <w:proofErr w:type="spellStart"/>
      <w:r>
        <w:rPr>
          <w:shd w:val="clear" w:color="auto" w:fill="FFFFFF"/>
        </w:rPr>
        <w:t>locomotorii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non-</w:t>
      </w:r>
      <w:proofErr w:type="spellStart"/>
      <w:r>
        <w:rPr>
          <w:shd w:val="clear" w:color="auto" w:fill="FFFFFF"/>
        </w:rPr>
        <w:t>locomotorii</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mod </w:t>
      </w:r>
      <w:proofErr w:type="spellStart"/>
      <w:r>
        <w:rPr>
          <w:shd w:val="clear" w:color="auto" w:fill="FFFFFF"/>
        </w:rPr>
        <w:t>coordonat</w:t>
      </w:r>
      <w:proofErr w:type="spellEnd"/>
      <w:r>
        <w:rPr>
          <w:shd w:val="clear" w:color="auto" w:fill="FFFFFF"/>
        </w:rPr>
        <w:t xml:space="preserve">, </w:t>
      </w:r>
      <w:proofErr w:type="gramStart"/>
      <w:r>
        <w:rPr>
          <w:shd w:val="clear" w:color="auto" w:fill="FFFFFF"/>
        </w:rPr>
        <w:t>care</w:t>
      </w:r>
      <w:proofErr w:type="gramEnd"/>
      <w:r>
        <w:rPr>
          <w:shd w:val="clear" w:color="auto" w:fill="FFFFFF"/>
        </w:rPr>
        <w:t xml:space="preserve"> </w:t>
      </w:r>
      <w:proofErr w:type="spellStart"/>
      <w:r>
        <w:rPr>
          <w:shd w:val="clear" w:color="auto" w:fill="FFFFFF"/>
        </w:rPr>
        <w:t>încorporează</w:t>
      </w:r>
      <w:proofErr w:type="spellEnd"/>
      <w:r>
        <w:rPr>
          <w:shd w:val="clear" w:color="auto" w:fill="FFFFFF"/>
        </w:rPr>
        <w:t xml:space="preserve"> </w:t>
      </w:r>
      <w:proofErr w:type="spellStart"/>
      <w:r>
        <w:rPr>
          <w:shd w:val="clear" w:color="auto" w:fill="FFFFFF"/>
        </w:rPr>
        <w:t>concepte</w:t>
      </w:r>
      <w:proofErr w:type="spellEnd"/>
      <w:r>
        <w:rPr>
          <w:shd w:val="clear" w:color="auto" w:fill="FFFFFF"/>
        </w:rPr>
        <w:t xml:space="preserve"> de </w:t>
      </w:r>
      <w:proofErr w:type="spellStart"/>
      <w:r>
        <w:rPr>
          <w:shd w:val="clear" w:color="auto" w:fill="FFFFFF"/>
        </w:rPr>
        <w:t>mișcare</w:t>
      </w:r>
      <w:proofErr w:type="spellEnd"/>
      <w:r>
        <w:rPr>
          <w:shd w:val="clear" w:color="auto" w:fill="FFFFFF"/>
        </w:rPr>
        <w:t xml:space="preserve">. </w:t>
      </w:r>
    </w:p>
    <w:p w:rsidR="00A37E95" w:rsidRDefault="00A37E95" w:rsidP="00A37E95">
      <w:pPr>
        <w:rPr>
          <w:shd w:val="clear" w:color="auto" w:fill="FFFFFF"/>
        </w:rPr>
      </w:pPr>
      <w:proofErr w:type="gramStart"/>
      <w:r>
        <w:rPr>
          <w:rFonts w:ascii="MS Gothic" w:eastAsia="MS Gothic" w:hAnsi="MS Gothic" w:cs="MS Gothic" w:hint="eastAsia"/>
          <w:shd w:val="clear" w:color="auto" w:fill="FFFFFF"/>
        </w:rPr>
        <w:t>❖</w:t>
      </w:r>
      <w:r>
        <w:rPr>
          <w:shd w:val="clear" w:color="auto" w:fill="FFFFFF"/>
        </w:rPr>
        <w:t xml:space="preserve"> </w:t>
      </w:r>
      <w:proofErr w:type="spellStart"/>
      <w:r>
        <w:rPr>
          <w:shd w:val="clear" w:color="auto" w:fill="FFFFFF"/>
        </w:rPr>
        <w:t>Miscari</w:t>
      </w:r>
      <w:proofErr w:type="spellEnd"/>
      <w:r>
        <w:rPr>
          <w:shd w:val="clear" w:color="auto" w:fill="FFFFFF"/>
        </w:rPr>
        <w:t xml:space="preserve"> </w:t>
      </w:r>
      <w:proofErr w:type="spellStart"/>
      <w:r>
        <w:rPr>
          <w:shd w:val="clear" w:color="auto" w:fill="FFFFFF"/>
        </w:rPr>
        <w:t>fundamentale</w:t>
      </w:r>
      <w:proofErr w:type="spellEnd"/>
      <w:r>
        <w:rPr>
          <w:shd w:val="clear" w:color="auto" w:fill="FFFFFF"/>
        </w:rPr>
        <w:t xml:space="preserve"> </w:t>
      </w:r>
      <w:proofErr w:type="spellStart"/>
      <w:r>
        <w:rPr>
          <w:shd w:val="clear" w:color="auto" w:fill="FFFFFF"/>
        </w:rPr>
        <w:t>folosind</w:t>
      </w:r>
      <w:proofErr w:type="spellEnd"/>
      <w:r>
        <w:rPr>
          <w:shd w:val="clear" w:color="auto" w:fill="FFFFFF"/>
        </w:rPr>
        <w:t xml:space="preserve"> </w:t>
      </w:r>
      <w:proofErr w:type="spellStart"/>
      <w:r>
        <w:rPr>
          <w:shd w:val="clear" w:color="auto" w:fill="FFFFFF"/>
        </w:rPr>
        <w:t>tehnici</w:t>
      </w:r>
      <w:proofErr w:type="spellEnd"/>
      <w:r>
        <w:rPr>
          <w:shd w:val="clear" w:color="auto" w:fill="FFFFFF"/>
        </w:rPr>
        <w:t xml:space="preserve"> </w:t>
      </w:r>
      <w:proofErr w:type="spellStart"/>
      <w:r>
        <w:rPr>
          <w:shd w:val="clear" w:color="auto" w:fill="FFFFFF"/>
        </w:rPr>
        <w:t>corecte</w:t>
      </w:r>
      <w:proofErr w:type="spellEnd"/>
      <w:r>
        <w:rPr>
          <w:shd w:val="clear" w:color="auto" w:fill="FFFFFF"/>
        </w:rPr>
        <w:t>.</w:t>
      </w:r>
      <w:proofErr w:type="gramEnd"/>
      <w:r>
        <w:rPr>
          <w:shd w:val="clear" w:color="auto" w:fill="FFFFFF"/>
        </w:rPr>
        <w:t xml:space="preserve"> </w:t>
      </w:r>
      <w:proofErr w:type="spellStart"/>
      <w:r>
        <w:rPr>
          <w:shd w:val="clear" w:color="auto" w:fill="FFFFFF"/>
        </w:rPr>
        <w:t>Efectuați</w:t>
      </w:r>
      <w:proofErr w:type="spellEnd"/>
      <w:r>
        <w:rPr>
          <w:shd w:val="clear" w:color="auto" w:fill="FFFFFF"/>
        </w:rPr>
        <w:t xml:space="preserve"> o </w:t>
      </w:r>
      <w:proofErr w:type="spellStart"/>
      <w:r>
        <w:rPr>
          <w:shd w:val="clear" w:color="auto" w:fill="FFFFFF"/>
        </w:rPr>
        <w:t>varietate</w:t>
      </w:r>
      <w:proofErr w:type="spellEnd"/>
      <w:r>
        <w:rPr>
          <w:shd w:val="clear" w:color="auto" w:fill="FFFFFF"/>
        </w:rPr>
        <w:t xml:space="preserve"> de </w:t>
      </w:r>
      <w:proofErr w:type="spellStart"/>
      <w:r>
        <w:rPr>
          <w:shd w:val="clear" w:color="auto" w:fill="FFFFFF"/>
        </w:rPr>
        <w:t>mișcări</w:t>
      </w:r>
      <w:proofErr w:type="spellEnd"/>
      <w:r>
        <w:rPr>
          <w:shd w:val="clear" w:color="auto" w:fill="FFFFFF"/>
        </w:rPr>
        <w:t xml:space="preserve"> </w:t>
      </w:r>
      <w:proofErr w:type="spellStart"/>
      <w:r>
        <w:rPr>
          <w:shd w:val="clear" w:color="auto" w:fill="FFFFFF"/>
        </w:rPr>
        <w:t>fundamentale</w:t>
      </w:r>
      <w:proofErr w:type="spellEnd"/>
      <w:r>
        <w:rPr>
          <w:shd w:val="clear" w:color="auto" w:fill="FFFFFF"/>
        </w:rPr>
        <w:t xml:space="preserve"> </w:t>
      </w:r>
      <w:proofErr w:type="spellStart"/>
      <w:r>
        <w:rPr>
          <w:shd w:val="clear" w:color="auto" w:fill="FFFFFF"/>
        </w:rPr>
        <w:t>utilizând</w:t>
      </w:r>
      <w:proofErr w:type="spellEnd"/>
      <w:r>
        <w:rPr>
          <w:shd w:val="clear" w:color="auto" w:fill="FFFFFF"/>
        </w:rPr>
        <w:t xml:space="preserve"> </w:t>
      </w:r>
      <w:proofErr w:type="spellStart"/>
      <w:r>
        <w:rPr>
          <w:shd w:val="clear" w:color="auto" w:fill="FFFFFF"/>
        </w:rPr>
        <w:t>tehnici</w:t>
      </w:r>
      <w:proofErr w:type="spellEnd"/>
      <w:r>
        <w:rPr>
          <w:shd w:val="clear" w:color="auto" w:fill="FFFFFF"/>
        </w:rPr>
        <w:t xml:space="preserve"> </w:t>
      </w:r>
      <w:proofErr w:type="spellStart"/>
      <w:r>
        <w:rPr>
          <w:shd w:val="clear" w:color="auto" w:fill="FFFFFF"/>
        </w:rPr>
        <w:t>corecte</w:t>
      </w:r>
      <w:proofErr w:type="spellEnd"/>
    </w:p>
    <w:p w:rsidR="00A37E95" w:rsidRDefault="00A37E95" w:rsidP="00A37E95">
      <w:pPr>
        <w:rPr>
          <w:shd w:val="clear" w:color="auto" w:fill="FFFFFF"/>
        </w:rPr>
      </w:pPr>
      <w:r>
        <w:rPr>
          <w:shd w:val="clear" w:color="auto" w:fill="FFFFFF"/>
        </w:rPr>
        <w:t xml:space="preserve">. </w:t>
      </w:r>
      <w:r>
        <w:rPr>
          <w:rFonts w:ascii="MS Gothic" w:eastAsia="MS Gothic" w:hAnsi="MS Gothic" w:cs="MS Gothic" w:hint="eastAsia"/>
          <w:shd w:val="clear" w:color="auto" w:fill="FFFFFF"/>
        </w:rPr>
        <w:t>❖</w:t>
      </w:r>
      <w:r>
        <w:rPr>
          <w:shd w:val="clear" w:color="auto" w:fill="FFFFFF"/>
        </w:rPr>
        <w:t xml:space="preserve"> </w:t>
      </w:r>
      <w:proofErr w:type="spellStart"/>
      <w:r>
        <w:rPr>
          <w:shd w:val="clear" w:color="auto" w:fill="FFFFFF"/>
        </w:rPr>
        <w:t>Identificați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utilizați</w:t>
      </w:r>
      <w:proofErr w:type="spellEnd"/>
      <w:r>
        <w:rPr>
          <w:shd w:val="clear" w:color="auto" w:fill="FFFFFF"/>
        </w:rPr>
        <w:t xml:space="preserve"> </w:t>
      </w:r>
      <w:proofErr w:type="spellStart"/>
      <w:r>
        <w:rPr>
          <w:shd w:val="clear" w:color="auto" w:fill="FFFFFF"/>
        </w:rPr>
        <w:t>elemente</w:t>
      </w:r>
      <w:proofErr w:type="spellEnd"/>
      <w:r>
        <w:rPr>
          <w:shd w:val="clear" w:color="auto" w:fill="FFFFFF"/>
        </w:rPr>
        <w:t xml:space="preserve"> de </w:t>
      </w:r>
      <w:proofErr w:type="spellStart"/>
      <w:r>
        <w:rPr>
          <w:shd w:val="clear" w:color="auto" w:fill="FFFFFF"/>
        </w:rPr>
        <w:t>circulație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gramStart"/>
      <w:r>
        <w:rPr>
          <w:shd w:val="clear" w:color="auto" w:fill="FFFFFF"/>
        </w:rPr>
        <w:t>a</w:t>
      </w:r>
      <w:proofErr w:type="gramEnd"/>
      <w:r>
        <w:rPr>
          <w:shd w:val="clear" w:color="auto" w:fill="FFFFFF"/>
        </w:rPr>
        <w:t xml:space="preserve"> </w:t>
      </w:r>
      <w:proofErr w:type="spellStart"/>
      <w:r>
        <w:rPr>
          <w:shd w:val="clear" w:color="auto" w:fill="FFFFFF"/>
        </w:rPr>
        <w:t>efectua</w:t>
      </w:r>
      <w:proofErr w:type="spellEnd"/>
      <w:r>
        <w:rPr>
          <w:shd w:val="clear" w:color="auto" w:fill="FFFFFF"/>
        </w:rPr>
        <w:t xml:space="preserve"> o </w:t>
      </w:r>
      <w:proofErr w:type="spellStart"/>
      <w:r>
        <w:rPr>
          <w:shd w:val="clear" w:color="auto" w:fill="FFFFFF"/>
        </w:rPr>
        <w:t>dans</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o </w:t>
      </w:r>
      <w:proofErr w:type="spellStart"/>
      <w:r>
        <w:rPr>
          <w:shd w:val="clear" w:color="auto" w:fill="FFFFFF"/>
        </w:rPr>
        <w:t>dans</w:t>
      </w:r>
      <w:proofErr w:type="spellEnd"/>
      <w:r>
        <w:rPr>
          <w:shd w:val="clear" w:color="auto" w:fill="FFFFFF"/>
        </w:rPr>
        <w:t xml:space="preserve">. </w:t>
      </w:r>
    </w:p>
    <w:p w:rsidR="00A37E95" w:rsidRDefault="00A37E95" w:rsidP="00A37E95">
      <w:pPr>
        <w:rPr>
          <w:shd w:val="clear" w:color="auto" w:fill="FFFFFF"/>
        </w:rPr>
      </w:pPr>
      <w:proofErr w:type="gramStart"/>
      <w:r>
        <w:rPr>
          <w:rFonts w:ascii="MS Gothic" w:eastAsia="MS Gothic" w:hAnsi="MS Gothic" w:cs="MS Gothic" w:hint="eastAsia"/>
          <w:shd w:val="clear" w:color="auto" w:fill="FFFFFF"/>
        </w:rPr>
        <w:lastRenderedPageBreak/>
        <w:t>❖</w:t>
      </w:r>
      <w:r>
        <w:rPr>
          <w:shd w:val="clear" w:color="auto" w:fill="FFFFFF"/>
        </w:rPr>
        <w:t xml:space="preserve"> </w:t>
      </w:r>
      <w:proofErr w:type="spellStart"/>
      <w:r>
        <w:rPr>
          <w:shd w:val="clear" w:color="auto" w:fill="FFFFFF"/>
        </w:rPr>
        <w:t>Deplasați-vă</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spațiu</w:t>
      </w:r>
      <w:proofErr w:type="spellEnd"/>
      <w:r>
        <w:rPr>
          <w:shd w:val="clear" w:color="auto" w:fill="FFFFFF"/>
        </w:rPr>
        <w:t xml:space="preserve"> </w:t>
      </w:r>
      <w:proofErr w:type="spellStart"/>
      <w:r>
        <w:rPr>
          <w:shd w:val="clear" w:color="auto" w:fill="FFFFFF"/>
        </w:rPr>
        <w:t>într</w:t>
      </w:r>
      <w:proofErr w:type="spellEnd"/>
      <w:r>
        <w:rPr>
          <w:shd w:val="clear" w:color="auto" w:fill="FFFFFF"/>
        </w:rPr>
        <w:t xml:space="preserve">-o </w:t>
      </w:r>
      <w:proofErr w:type="spellStart"/>
      <w:r>
        <w:rPr>
          <w:shd w:val="clear" w:color="auto" w:fill="FFFFFF"/>
        </w:rPr>
        <w:t>manieră</w:t>
      </w:r>
      <w:proofErr w:type="spellEnd"/>
      <w:r>
        <w:rPr>
          <w:shd w:val="clear" w:color="auto" w:fill="FFFFFF"/>
        </w:rPr>
        <w:t xml:space="preserve"> </w:t>
      </w:r>
      <w:proofErr w:type="spellStart"/>
      <w:r>
        <w:rPr>
          <w:shd w:val="clear" w:color="auto" w:fill="FFFFFF"/>
        </w:rPr>
        <w:t>ritmică</w:t>
      </w:r>
      <w:proofErr w:type="spellEnd"/>
      <w:r>
        <w:rPr>
          <w:shd w:val="clear" w:color="auto" w:fill="FFFFFF"/>
        </w:rPr>
        <w:t>.</w:t>
      </w:r>
      <w:proofErr w:type="gramEnd"/>
      <w:r>
        <w:rPr>
          <w:shd w:val="clear" w:color="auto" w:fill="FFFFFF"/>
        </w:rPr>
        <w:t xml:space="preserve"> </w:t>
      </w:r>
      <w:proofErr w:type="spellStart"/>
      <w:r>
        <w:rPr>
          <w:shd w:val="clear" w:color="auto" w:fill="FFFFFF"/>
        </w:rPr>
        <w:t>Efectuați</w:t>
      </w:r>
      <w:proofErr w:type="spellEnd"/>
      <w:r>
        <w:rPr>
          <w:shd w:val="clear" w:color="auto" w:fill="FFFFFF"/>
        </w:rPr>
        <w:t xml:space="preserve"> o </w:t>
      </w:r>
      <w:proofErr w:type="spellStart"/>
      <w:r>
        <w:rPr>
          <w:shd w:val="clear" w:color="auto" w:fill="FFFFFF"/>
        </w:rPr>
        <w:t>secvență</w:t>
      </w:r>
      <w:proofErr w:type="spellEnd"/>
      <w:r>
        <w:rPr>
          <w:shd w:val="clear" w:color="auto" w:fill="FFFFFF"/>
        </w:rPr>
        <w:t xml:space="preserve"> </w:t>
      </w:r>
      <w:proofErr w:type="spellStart"/>
      <w:r>
        <w:rPr>
          <w:shd w:val="clear" w:color="auto" w:fill="FFFFFF"/>
        </w:rPr>
        <w:t>individuală</w:t>
      </w:r>
      <w:proofErr w:type="spellEnd"/>
      <w:r>
        <w:rPr>
          <w:shd w:val="clear" w:color="auto" w:fill="FFFFFF"/>
        </w:rPr>
        <w:t xml:space="preserve"> </w:t>
      </w:r>
      <w:proofErr w:type="spellStart"/>
      <w:r>
        <w:rPr>
          <w:shd w:val="clear" w:color="auto" w:fill="FFFFFF"/>
        </w:rPr>
        <w:t>simplă</w:t>
      </w:r>
      <w:proofErr w:type="spellEnd"/>
      <w:r>
        <w:rPr>
          <w:shd w:val="clear" w:color="auto" w:fill="FFFFFF"/>
        </w:rPr>
        <w:t xml:space="preserve"> care </w:t>
      </w:r>
      <w:proofErr w:type="spellStart"/>
      <w:r>
        <w:rPr>
          <w:shd w:val="clear" w:color="auto" w:fill="FFFFFF"/>
        </w:rPr>
        <w:t>încorporează</w:t>
      </w:r>
      <w:proofErr w:type="spellEnd"/>
      <w:r>
        <w:rPr>
          <w:shd w:val="clear" w:color="auto" w:fill="FFFFFF"/>
        </w:rPr>
        <w:t xml:space="preserve"> </w:t>
      </w:r>
      <w:proofErr w:type="spellStart"/>
      <w:r>
        <w:rPr>
          <w:shd w:val="clear" w:color="auto" w:fill="FFFFFF"/>
        </w:rPr>
        <w:t>concepte</w:t>
      </w:r>
      <w:proofErr w:type="spellEnd"/>
      <w:r>
        <w:rPr>
          <w:shd w:val="clear" w:color="auto" w:fill="FFFFFF"/>
        </w:rPr>
        <w:t xml:space="preserve"> de </w:t>
      </w:r>
      <w:proofErr w:type="spellStart"/>
      <w:r>
        <w:rPr>
          <w:shd w:val="clear" w:color="auto" w:fill="FFFFFF"/>
        </w:rPr>
        <w:t>mișcare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diferite</w:t>
      </w:r>
      <w:proofErr w:type="spellEnd"/>
      <w:r>
        <w:rPr>
          <w:shd w:val="clear" w:color="auto" w:fill="FFFFFF"/>
        </w:rPr>
        <w:t xml:space="preserve"> </w:t>
      </w:r>
      <w:proofErr w:type="spellStart"/>
      <w:r>
        <w:rPr>
          <w:shd w:val="clear" w:color="auto" w:fill="FFFFFF"/>
        </w:rPr>
        <w:t>forme</w:t>
      </w:r>
      <w:proofErr w:type="spellEnd"/>
      <w:r>
        <w:rPr>
          <w:shd w:val="clear" w:color="auto" w:fill="FFFFFF"/>
        </w:rPr>
        <w:t xml:space="preserve"> de </w:t>
      </w:r>
      <w:proofErr w:type="spellStart"/>
      <w:r>
        <w:rPr>
          <w:shd w:val="clear" w:color="auto" w:fill="FFFFFF"/>
        </w:rPr>
        <w:t>locomoție</w:t>
      </w:r>
      <w:proofErr w:type="spellEnd"/>
      <w:r>
        <w:rPr>
          <w:shd w:val="clear" w:color="auto" w:fill="FFFFFF"/>
        </w:rPr>
        <w:t>.</w:t>
      </w:r>
    </w:p>
    <w:p w:rsidR="00331CBD" w:rsidRDefault="00331CBD" w:rsidP="00331CBD">
      <w:pPr>
        <w:rPr>
          <w:lang w:val="ro-RO"/>
        </w:rPr>
      </w:pPr>
      <w:r>
        <w:rPr>
          <w:lang w:val="ro-RO"/>
        </w:rPr>
        <w:t>Dobândi cunoștințele și abilitățile pentru a juca cel puțin un joc în fiecare categorie de jocuri.</w:t>
      </w:r>
    </w:p>
    <w:p w:rsidR="00331CBD" w:rsidRDefault="00331CBD" w:rsidP="00331CBD">
      <w:pPr>
        <w:rPr>
          <w:lang w:val="ro-RO"/>
        </w:rPr>
      </w:pPr>
      <w:proofErr w:type="gramStart"/>
      <w:r>
        <w:rPr>
          <w:rFonts w:ascii="MS Mincho" w:eastAsia="MS Mincho" w:hAnsi="MS Mincho" w:cs="MS Mincho" w:hint="eastAsia"/>
          <w:lang w:val="ro-RO"/>
        </w:rPr>
        <w:t>❖</w:t>
      </w:r>
      <w:r>
        <w:rPr>
          <w:rFonts w:cs="Times New Roman"/>
          <w:lang w:val="ro-RO"/>
        </w:rPr>
        <w:t xml:space="preserve"> Efectuați două dansuri pentru muzică.</w:t>
      </w:r>
      <w:proofErr w:type="gramEnd"/>
    </w:p>
    <w:p w:rsidR="00331CBD" w:rsidRDefault="00331CBD" w:rsidP="00331CBD">
      <w:pPr>
        <w:rPr>
          <w:lang w:val="ro-RO"/>
        </w:rPr>
      </w:pPr>
      <w:proofErr w:type="gramStart"/>
      <w:r>
        <w:rPr>
          <w:rFonts w:ascii="MS Mincho" w:eastAsia="MS Mincho" w:hAnsi="MS Mincho" w:cs="MS Mincho" w:hint="eastAsia"/>
          <w:lang w:val="ro-RO"/>
        </w:rPr>
        <w:t>❖</w:t>
      </w:r>
      <w:r>
        <w:rPr>
          <w:rFonts w:cs="Times New Roman"/>
          <w:lang w:val="ro-RO"/>
        </w:rPr>
        <w:t xml:space="preserve"> Corectați o secvență de dans simplu.</w:t>
      </w:r>
      <w:proofErr w:type="gramEnd"/>
    </w:p>
    <w:p w:rsidR="00331CBD" w:rsidRDefault="00331CBD" w:rsidP="00331CBD">
      <w:pPr>
        <w:rPr>
          <w:lang w:val="ro-RO"/>
        </w:rPr>
      </w:pPr>
      <w:r>
        <w:rPr>
          <w:lang w:val="ro-RO"/>
        </w:rPr>
        <w:t>Efectuați o serie lungă de secvențe, ritmic de muzică (cu un partener sau în grupuri), care încorporează acțiuni gimnastice mai complexe și utilizarea unor mici aparate de mână și aparate mari.</w:t>
      </w:r>
    </w:p>
    <w:p w:rsidR="00331CBD" w:rsidRDefault="00331CBD" w:rsidP="00331CBD">
      <w:pPr>
        <w:rPr>
          <w:lang w:val="ro-RO"/>
        </w:rPr>
      </w:pPr>
      <w:r>
        <w:rPr>
          <w:rFonts w:ascii="MS Mincho" w:eastAsia="MS Mincho" w:hAnsi="MS Mincho" w:cs="MS Mincho" w:hint="eastAsia"/>
          <w:lang w:val="ro-RO"/>
        </w:rPr>
        <w:t>❖</w:t>
      </w:r>
      <w:r>
        <w:rPr>
          <w:rFonts w:cs="Times New Roman"/>
          <w:lang w:val="ro-RO"/>
        </w:rPr>
        <w:t xml:space="preserve"> Proiectați </w:t>
      </w:r>
      <w:proofErr w:type="gramStart"/>
      <w:r>
        <w:rPr>
          <w:rFonts w:cs="Times New Roman"/>
          <w:lang w:val="ro-RO"/>
        </w:rPr>
        <w:t>un</w:t>
      </w:r>
      <w:proofErr w:type="gramEnd"/>
      <w:r>
        <w:rPr>
          <w:rFonts w:cs="Times New Roman"/>
          <w:lang w:val="ro-RO"/>
        </w:rPr>
        <w:t xml:space="preserve"> program general de sănătate și fitness adecvat</w:t>
      </w:r>
      <w:r>
        <w:rPr>
          <w:lang w:val="ro-RO"/>
        </w:rPr>
        <w:t xml:space="preserve"> și adecvat pentru a atinge un nivel dorit de sănătate și fitness bazat pe standardul F.I.T.T. principiu.</w:t>
      </w:r>
    </w:p>
    <w:p w:rsidR="00331CBD" w:rsidRDefault="00331CBD" w:rsidP="00331CBD">
      <w:pPr>
        <w:rPr>
          <w:lang w:val="ro-RO"/>
        </w:rPr>
      </w:pPr>
      <w:proofErr w:type="gramStart"/>
      <w:r>
        <w:rPr>
          <w:rFonts w:ascii="MS Mincho" w:eastAsia="MS Mincho" w:hAnsi="MS Mincho" w:cs="MS Mincho" w:hint="eastAsia"/>
          <w:lang w:val="ro-RO"/>
        </w:rPr>
        <w:t>❖</w:t>
      </w:r>
      <w:r>
        <w:rPr>
          <w:rFonts w:cs="Times New Roman"/>
          <w:lang w:val="ro-RO"/>
        </w:rPr>
        <w:t xml:space="preserve"> Demonstrați practici sigure în timpul activităților fizice.</w:t>
      </w:r>
      <w:proofErr w:type="gramEnd"/>
    </w:p>
    <w:p w:rsidR="00331CBD" w:rsidRDefault="00331CBD" w:rsidP="00331CBD">
      <w:r>
        <w:rPr>
          <w:lang w:val="ro-RO"/>
        </w:rPr>
        <w:t>Dobândiți cunoștințele și abilitățile necesare pentru a efectua cel puțin două evenimente pe teren și două evenimente.</w:t>
      </w:r>
    </w:p>
    <w:p w:rsidR="00A37E95" w:rsidRDefault="00A37E95" w:rsidP="00A37E95">
      <w:pPr>
        <w:rPr>
          <w:lang w:val="ro-RO"/>
        </w:rPr>
      </w:pPr>
      <w:r>
        <w:rPr>
          <w:lang w:val="ro-RO"/>
        </w:rPr>
        <w:t>Până la sfârșitul ciclului primar 4</w:t>
      </w:r>
    </w:p>
    <w:p w:rsidR="00A37E95" w:rsidRDefault="00A37E95" w:rsidP="00A37E95">
      <w:pPr>
        <w:rPr>
          <w:lang w:val="ro-RO"/>
        </w:rPr>
      </w:pPr>
      <w:r>
        <w:rPr>
          <w:lang w:val="ro-RO"/>
        </w:rPr>
        <w:t>Îmbunătățiți, extindeți și creșteți complexitatea locomotivelor, a celor fără locomotor și a abilităților de manipulare.</w:t>
      </w:r>
    </w:p>
    <w:p w:rsidR="00A37E95" w:rsidRDefault="00A37E95" w:rsidP="00A37E95">
      <w:pPr>
        <w:rPr>
          <w:lang w:val="ro-RO"/>
        </w:rPr>
      </w:pPr>
      <w:r>
        <w:rPr>
          <w:lang w:val="ro-RO"/>
        </w:rPr>
        <w:t>Demonstrați abilitățile dobândite în diferite jocuri modificate.</w:t>
      </w:r>
    </w:p>
    <w:p w:rsidR="00A37E95" w:rsidRDefault="00A37E95" w:rsidP="00A37E95">
      <w:pPr>
        <w:rPr>
          <w:lang w:val="ro-RO"/>
        </w:rPr>
      </w:pPr>
      <w:r>
        <w:rPr>
          <w:lang w:val="ro-RO"/>
        </w:rPr>
        <w:t>Efectuați două dansuri populare de diferite nivele de dificultate pentru muzică din două culturi diferite.</w:t>
      </w:r>
    </w:p>
    <w:p w:rsidR="00A37E95" w:rsidRDefault="00A37E95" w:rsidP="00A37E95">
      <w:pPr>
        <w:rPr>
          <w:lang w:val="ro-RO"/>
        </w:rPr>
      </w:pPr>
      <w:r>
        <w:rPr>
          <w:lang w:val="ro-RO"/>
        </w:rPr>
        <w:t>Efectuați o secvență individuală extinsă cu o formă bună și ritm, încorporând diferite acțiuni de gimnastică.</w:t>
      </w:r>
    </w:p>
    <w:p w:rsidR="00A37E95" w:rsidRDefault="00A37E95" w:rsidP="00A37E95">
      <w:pPr>
        <w:rPr>
          <w:lang w:val="ro-RO"/>
        </w:rPr>
      </w:pPr>
      <w:proofErr w:type="gramStart"/>
      <w:r>
        <w:rPr>
          <w:rFonts w:ascii="MS Mincho" w:eastAsia="MS Mincho" w:hAnsi="MS Mincho" w:cs="MS Mincho" w:hint="eastAsia"/>
          <w:lang w:val="ro-RO"/>
        </w:rPr>
        <w:t>❖</w:t>
      </w:r>
      <w:r>
        <w:rPr>
          <w:rFonts w:cs="Times New Roman"/>
          <w:lang w:val="ro-RO"/>
        </w:rPr>
        <w:t xml:space="preserve"> Demonstrați o înțelegere a beneficiil</w:t>
      </w:r>
      <w:r>
        <w:rPr>
          <w:lang w:val="ro-RO"/>
        </w:rPr>
        <w:t>or bunăstării fizice.</w:t>
      </w:r>
      <w:proofErr w:type="gramEnd"/>
    </w:p>
    <w:p w:rsidR="00A37E95" w:rsidRDefault="00A37E95" w:rsidP="00A37E95">
      <w:pPr>
        <w:rPr>
          <w:lang w:val="ro-RO"/>
        </w:rPr>
      </w:pPr>
      <w:r>
        <w:rPr>
          <w:rFonts w:ascii="MS Mincho" w:eastAsia="MS Mincho" w:hAnsi="MS Mincho" w:cs="MS Mincho" w:hint="eastAsia"/>
          <w:lang w:val="ro-RO"/>
        </w:rPr>
        <w:lastRenderedPageBreak/>
        <w:t>❖</w:t>
      </w:r>
      <w:r>
        <w:rPr>
          <w:rFonts w:cs="Times New Roman"/>
          <w:lang w:val="ro-RO"/>
        </w:rPr>
        <w:t xml:space="preserve"> Selectați activitățile fizice adecvate și le efectuați în condiții de siguranță pentru a </w:t>
      </w:r>
      <w:proofErr w:type="gramStart"/>
      <w:r>
        <w:rPr>
          <w:rFonts w:cs="Times New Roman"/>
          <w:lang w:val="ro-RO"/>
        </w:rPr>
        <w:t>vă</w:t>
      </w:r>
      <w:proofErr w:type="gramEnd"/>
      <w:r>
        <w:rPr>
          <w:rFonts w:cs="Times New Roman"/>
          <w:lang w:val="ro-RO"/>
        </w:rPr>
        <w:t xml:space="preserve"> menține un stil de viață sănătos</w:t>
      </w:r>
      <w:r>
        <w:rPr>
          <w:lang w:val="ro-RO"/>
        </w:rPr>
        <w:t>.</w:t>
      </w:r>
    </w:p>
    <w:p w:rsidR="00331CBD" w:rsidRDefault="00331CBD" w:rsidP="00331CBD">
      <w:pPr>
        <w:rPr>
          <w:lang w:val="ro-RO"/>
        </w:rPr>
      </w:pPr>
      <w:r>
        <w:rPr>
          <w:lang w:val="ro-RO"/>
        </w:rPr>
        <w:t>Dobândi cunoștințele și abilitățile pentru a juca alte trei jocuri din orice categorie de jocuri9.</w:t>
      </w:r>
    </w:p>
    <w:p w:rsidR="00331CBD" w:rsidRDefault="00331CBD" w:rsidP="00331CBD">
      <w:pPr>
        <w:rPr>
          <w:lang w:val="ro-RO"/>
        </w:rPr>
      </w:pPr>
      <w:r>
        <w:rPr>
          <w:lang w:val="ro-RO"/>
        </w:rPr>
        <w:t>Efectuați un dans social cu / fără partener la ritmul muzicii.</w:t>
      </w:r>
    </w:p>
    <w:p w:rsidR="00331CBD" w:rsidRDefault="00331CBD" w:rsidP="00331CBD">
      <w:pPr>
        <w:rPr>
          <w:lang w:val="ro-RO"/>
        </w:rPr>
      </w:pPr>
      <w:r>
        <w:rPr>
          <w:rFonts w:ascii="MS Mincho" w:eastAsia="MS Mincho" w:hAnsi="MS Mincho" w:cs="MS Mincho" w:hint="eastAsia"/>
          <w:lang w:val="ro-RO"/>
        </w:rPr>
        <w:t>❖</w:t>
      </w:r>
      <w:r>
        <w:rPr>
          <w:rFonts w:cs="Times New Roman"/>
          <w:lang w:val="ro-RO"/>
        </w:rPr>
        <w:t xml:space="preserve"> Proiectați </w:t>
      </w:r>
      <w:proofErr w:type="gramStart"/>
      <w:r>
        <w:rPr>
          <w:rFonts w:cs="Times New Roman"/>
          <w:lang w:val="ro-RO"/>
        </w:rPr>
        <w:t>un</w:t>
      </w:r>
      <w:proofErr w:type="gramEnd"/>
      <w:r>
        <w:rPr>
          <w:rFonts w:cs="Times New Roman"/>
          <w:lang w:val="ro-RO"/>
        </w:rPr>
        <w:t xml:space="preserve"> program sigur și adecvat pentru a satisface nevoile de fitness specifice bazate pe standardul F.I.T.T. principiu.</w:t>
      </w:r>
    </w:p>
    <w:p w:rsidR="00331CBD" w:rsidRDefault="00331CBD" w:rsidP="00331CBD">
      <w:pPr>
        <w:rPr>
          <w:lang w:val="ro-RO"/>
        </w:rPr>
      </w:pPr>
      <w:r>
        <w:rPr>
          <w:rFonts w:ascii="MS Mincho" w:eastAsia="MS Mincho" w:hAnsi="MS Mincho" w:cs="MS Mincho" w:hint="eastAsia"/>
          <w:lang w:val="ro-RO"/>
        </w:rPr>
        <w:t>❖</w:t>
      </w:r>
      <w:r>
        <w:rPr>
          <w:rFonts w:cs="Times New Roman"/>
          <w:lang w:val="ro-RO"/>
        </w:rPr>
        <w:t xml:space="preserve"> Demonstrați o înțelegere a unui program sigur și adecvat de management al stilului de viață sănătos care </w:t>
      </w:r>
      <w:proofErr w:type="gramStart"/>
      <w:r>
        <w:rPr>
          <w:rFonts w:cs="Times New Roman"/>
          <w:lang w:val="ro-RO"/>
        </w:rPr>
        <w:t>să</w:t>
      </w:r>
      <w:proofErr w:type="gramEnd"/>
      <w:r>
        <w:rPr>
          <w:rFonts w:cs="Times New Roman"/>
          <w:lang w:val="ro-RO"/>
        </w:rPr>
        <w:t xml:space="preserve"> includă elemente</w:t>
      </w:r>
      <w:r>
        <w:rPr>
          <w:lang w:val="ro-RO"/>
        </w:rPr>
        <w:t>le de activitate fizică și nutriție.</w:t>
      </w:r>
    </w:p>
    <w:p w:rsidR="00331CBD" w:rsidRDefault="00331CBD" w:rsidP="00331CBD">
      <w:r>
        <w:rPr>
          <w:lang w:val="ro-RO"/>
        </w:rPr>
        <w:t>Dobândiți cunoștințele și abilitățile necesare pentru a realiza o altă pistă și un alt eveniment de teren.</w:t>
      </w:r>
    </w:p>
    <w:p w:rsidR="00A37E95" w:rsidRDefault="00A37E95" w:rsidP="00A37E95">
      <w:pPr>
        <w:rPr>
          <w:lang w:val="ro-RO"/>
        </w:rPr>
      </w:pPr>
      <w:r>
        <w:rPr>
          <w:lang w:val="ro-RO"/>
        </w:rPr>
        <w:t>Până la sfârșitul ciclului primar 6</w:t>
      </w:r>
    </w:p>
    <w:p w:rsidR="00A37E95" w:rsidRDefault="00A37E95" w:rsidP="00A37E95">
      <w:pPr>
        <w:rPr>
          <w:lang w:val="ro-RO"/>
        </w:rPr>
      </w:pPr>
      <w:r>
        <w:rPr>
          <w:lang w:val="ro-RO"/>
        </w:rPr>
        <w:t>Demonstrați o înțelegere a conceptelor și abilităților dobândite în diverse jocuri modificate.</w:t>
      </w:r>
    </w:p>
    <w:p w:rsidR="00A37E95" w:rsidRDefault="00A37E95" w:rsidP="00A37E95">
      <w:pPr>
        <w:rPr>
          <w:lang w:val="ro-RO"/>
        </w:rPr>
      </w:pPr>
      <w:proofErr w:type="gramStart"/>
      <w:r>
        <w:rPr>
          <w:rFonts w:ascii="MS Mincho" w:eastAsia="MS Mincho" w:hAnsi="MS Mincho" w:cs="MS Mincho" w:hint="eastAsia"/>
          <w:lang w:val="ro-RO"/>
        </w:rPr>
        <w:t>❖</w:t>
      </w:r>
      <w:r>
        <w:rPr>
          <w:rFonts w:cs="Times New Roman"/>
          <w:lang w:val="ro-RO"/>
        </w:rPr>
        <w:t xml:space="preserve"> Efectuați dansul CEIMO-CEIMO și alte două dansuri la muzică.</w:t>
      </w:r>
      <w:proofErr w:type="gramEnd"/>
    </w:p>
    <w:p w:rsidR="00A37E95" w:rsidRDefault="00A37E95" w:rsidP="00A37E95">
      <w:pPr>
        <w:rPr>
          <w:lang w:val="ro-RO"/>
        </w:rPr>
      </w:pPr>
      <w:proofErr w:type="gramStart"/>
      <w:r>
        <w:rPr>
          <w:rFonts w:ascii="MS Mincho" w:eastAsia="MS Mincho" w:hAnsi="MS Mincho" w:cs="MS Mincho" w:hint="eastAsia"/>
          <w:lang w:val="ro-RO"/>
        </w:rPr>
        <w:t>❖</w:t>
      </w:r>
      <w:r>
        <w:rPr>
          <w:rFonts w:cs="Times New Roman"/>
          <w:lang w:val="ro-RO"/>
        </w:rPr>
        <w:t xml:space="preserve"> Corect o secvență de dans simplu în colaborare cu alții.</w:t>
      </w:r>
      <w:proofErr w:type="gramEnd"/>
    </w:p>
    <w:p w:rsidR="00A37E95" w:rsidRDefault="00A37E95" w:rsidP="00A37E95">
      <w:pPr>
        <w:rPr>
          <w:lang w:val="ro-RO"/>
        </w:rPr>
      </w:pPr>
      <w:r>
        <w:rPr>
          <w:lang w:val="ro-RO"/>
        </w:rPr>
        <w:t>Rafinați și efectuați o secvență extinsă la ritm, individual și / sau cu un partener, încorporând acțiuni de gimnastică și diverse forme de locomoție pe aparate mici și mari.</w:t>
      </w:r>
    </w:p>
    <w:p w:rsidR="00A37E95" w:rsidRDefault="00A37E95" w:rsidP="00A37E95">
      <w:pPr>
        <w:rPr>
          <w:lang w:val="ro-RO"/>
        </w:rPr>
      </w:pPr>
      <w:r>
        <w:rPr>
          <w:lang w:val="ro-RO"/>
        </w:rPr>
        <w:t>Demonstrați o înțelegere a principiului F.I.T.T8 și principiile pentru a obține beneficii de sănătate și fitness.</w:t>
      </w:r>
    </w:p>
    <w:p w:rsidR="00A37E95" w:rsidRDefault="00A37E95" w:rsidP="00A37E95">
      <w:r>
        <w:rPr>
          <w:lang w:val="ro-RO"/>
        </w:rPr>
        <w:t>Dobândiți cunoștințele și abilitățile necesare pentru a efectua mișcări atletice fundamentale de aruncare, sărituri și alergări.</w:t>
      </w:r>
    </w:p>
    <w:p w:rsidR="00331CBD" w:rsidRDefault="00331CBD" w:rsidP="00331CBD">
      <w:pPr>
        <w:rPr>
          <w:lang w:val="ro-RO"/>
        </w:rPr>
      </w:pPr>
      <w:r>
        <w:rPr>
          <w:lang w:val="ro-RO"/>
        </w:rPr>
        <w:t>Până la sfârșitul învățământului pre-universitar 2/3</w:t>
      </w:r>
    </w:p>
    <w:p w:rsidR="00331CBD" w:rsidRDefault="00331CBD" w:rsidP="00331CBD">
      <w:pPr>
        <w:rPr>
          <w:lang w:val="ro-RO"/>
        </w:rPr>
      </w:pPr>
      <w:r>
        <w:rPr>
          <w:lang w:val="ro-RO"/>
        </w:rPr>
        <w:t>Dobândi cunoștințele și abilitățile necesare pentru a juca un alt joc și / sau pentru a perfecționa și a-și perfecționa abilitățile de joc dobândite.</w:t>
      </w:r>
    </w:p>
    <w:p w:rsidR="00331CBD" w:rsidRDefault="00331CBD" w:rsidP="00331CBD">
      <w:pPr>
        <w:rPr>
          <w:lang w:val="ro-RO"/>
        </w:rPr>
      </w:pPr>
      <w:r>
        <w:rPr>
          <w:lang w:val="ro-RO"/>
        </w:rPr>
        <w:lastRenderedPageBreak/>
        <w:t>Efectuați un alt dans social cu / fără partener la ritmul muzicii.</w:t>
      </w:r>
    </w:p>
    <w:p w:rsidR="00331CBD" w:rsidRDefault="00331CBD" w:rsidP="00331CBD">
      <w:pPr>
        <w:rPr>
          <w:lang w:val="ro-RO"/>
        </w:rPr>
      </w:pPr>
    </w:p>
    <w:p w:rsidR="00331CBD" w:rsidRDefault="00331CBD" w:rsidP="00331CBD">
      <w:pPr>
        <w:rPr>
          <w:lang w:val="ro-RO"/>
        </w:rPr>
      </w:pPr>
      <w:r>
        <w:rPr>
          <w:rFonts w:ascii="MS Mincho" w:eastAsia="MS Mincho" w:hAnsi="MS Mincho" w:cs="MS Mincho" w:hint="eastAsia"/>
          <w:lang w:val="ro-RO"/>
        </w:rPr>
        <w:t>❖</w:t>
      </w:r>
      <w:r>
        <w:rPr>
          <w:rFonts w:cs="Times New Roman"/>
          <w:lang w:val="ro-RO"/>
        </w:rPr>
        <w:t xml:space="preserve"> Proiectați </w:t>
      </w:r>
      <w:proofErr w:type="gramStart"/>
      <w:r>
        <w:rPr>
          <w:rFonts w:cs="Times New Roman"/>
          <w:lang w:val="ro-RO"/>
        </w:rPr>
        <w:t>un</w:t>
      </w:r>
      <w:proofErr w:type="gramEnd"/>
      <w:r>
        <w:rPr>
          <w:rFonts w:cs="Times New Roman"/>
          <w:lang w:val="ro-RO"/>
        </w:rPr>
        <w:t xml:space="preserve"> program sigur și adecv</w:t>
      </w:r>
      <w:r>
        <w:rPr>
          <w:lang w:val="ro-RO"/>
        </w:rPr>
        <w:t>at pentru a satisface nevoile de fitness specifice bazate pe standardul F.I.T.T. principiu.</w:t>
      </w:r>
    </w:p>
    <w:p w:rsidR="00331CBD" w:rsidRDefault="00331CBD" w:rsidP="00331CBD">
      <w:r>
        <w:rPr>
          <w:rFonts w:ascii="MS Mincho" w:eastAsia="MS Mincho" w:hAnsi="MS Mincho" w:cs="MS Mincho" w:hint="eastAsia"/>
          <w:lang w:val="ro-RO"/>
        </w:rPr>
        <w:t>❖</w:t>
      </w:r>
      <w:r>
        <w:rPr>
          <w:rFonts w:cs="Times New Roman"/>
          <w:lang w:val="ro-RO"/>
        </w:rPr>
        <w:t xml:space="preserve"> Demonstrați o înțelegere a unui program sigur și adecvat de management al stilului de viață sănătos care </w:t>
      </w:r>
      <w:proofErr w:type="gramStart"/>
      <w:r>
        <w:rPr>
          <w:rFonts w:cs="Times New Roman"/>
          <w:lang w:val="ro-RO"/>
        </w:rPr>
        <w:t>să</w:t>
      </w:r>
      <w:proofErr w:type="gramEnd"/>
      <w:r>
        <w:rPr>
          <w:rFonts w:cs="Times New Roman"/>
          <w:lang w:val="ro-RO"/>
        </w:rPr>
        <w:t xml:space="preserve"> includă elementele de activitate fizică și nutriție</w:t>
      </w:r>
      <w:r>
        <w:rPr>
          <w:lang w:val="ro-RO"/>
        </w:rPr>
        <w:t>.</w:t>
      </w:r>
    </w:p>
    <w:p w:rsidR="00331CBD" w:rsidRDefault="00331CBD" w:rsidP="00331CBD">
      <w:pPr>
        <w:rPr>
          <w:lang w:val="ro-RO"/>
        </w:rPr>
      </w:pPr>
      <w:r>
        <w:rPr>
          <w:lang w:val="ro-RO"/>
        </w:rPr>
        <w:t>MIȘCĂRI FUNDAMENTALE</w:t>
      </w:r>
    </w:p>
    <w:p w:rsidR="00331CBD" w:rsidRDefault="00331CBD" w:rsidP="00331CBD">
      <w:pPr>
        <w:rPr>
          <w:lang w:val="ro-RO"/>
        </w:rPr>
      </w:pPr>
      <w:r>
        <w:rPr>
          <w:lang w:val="ro-RO"/>
        </w:rPr>
        <w:t>Miscari fundamentale formeaza baza pentru toate activitatile fizice. Acestea reprezintă elemente importante pentru participarea individuală la sport și jocuri, fie la niveluri recreaționale sau competitive. De exemplu, pentru ca un student să poată juca un joc de baschet sau netball, el trebuie mai întâi să arunce și să prindă o minge cu exactitate. Prin urmare, cel puțin 50% din timpul curricular din primar 1 și 2 este dedicat acestei componente pentru a pune o bază solidă studenților noștri.</w:t>
      </w:r>
    </w:p>
    <w:p w:rsidR="00331CBD" w:rsidRDefault="00331CBD" w:rsidP="00331CBD">
      <w:pPr>
        <w:rPr>
          <w:lang w:val="ro-RO"/>
        </w:rPr>
      </w:pPr>
      <w:r>
        <w:rPr>
          <w:lang w:val="ro-RO"/>
        </w:rPr>
        <w:t>Folosind abilitățile fundamentale enumerate, explorați următoarele:</w:t>
      </w:r>
    </w:p>
    <w:p w:rsidR="00331CBD" w:rsidRDefault="00331CBD" w:rsidP="00331CBD">
      <w:pPr>
        <w:rPr>
          <w:lang w:val="ro-RO"/>
        </w:rPr>
      </w:pPr>
      <w:r>
        <w:rPr>
          <w:lang w:val="ro-RO"/>
        </w:rPr>
        <w:t>- înălțime diferită, distanță, viteză, nivel, precizie și direcție</w:t>
      </w:r>
    </w:p>
    <w:p w:rsidR="00331CBD" w:rsidRDefault="00331CBD" w:rsidP="00331CBD">
      <w:pPr>
        <w:rPr>
          <w:lang w:val="ro-RO"/>
        </w:rPr>
      </w:pPr>
      <w:r>
        <w:rPr>
          <w:lang w:val="ro-RO"/>
        </w:rPr>
        <w:t>- folosind o varietate de echipamente</w:t>
      </w:r>
    </w:p>
    <w:p w:rsidR="00331CBD" w:rsidRDefault="00331CBD" w:rsidP="00331CBD">
      <w:pPr>
        <w:rPr>
          <w:lang w:val="ro-RO"/>
        </w:rPr>
      </w:pPr>
      <w:r>
        <w:rPr>
          <w:lang w:val="ro-RO"/>
        </w:rPr>
        <w:t>- utilizarea membrelor dominante și non-dominante</w:t>
      </w:r>
    </w:p>
    <w:p w:rsidR="00331CBD" w:rsidRDefault="00331CBD" w:rsidP="00331CBD">
      <w:pPr>
        <w:rPr>
          <w:lang w:val="ro-RO"/>
        </w:rPr>
      </w:pPr>
      <w:r>
        <w:rPr>
          <w:lang w:val="ro-RO"/>
        </w:rPr>
        <w:t>- implicarea în activități individuale, de perechi sau de grup</w:t>
      </w:r>
    </w:p>
    <w:p w:rsidR="00331CBD" w:rsidRDefault="00331CBD" w:rsidP="00331CBD">
      <w:r>
        <w:rPr>
          <w:lang w:val="ro-RO"/>
        </w:rPr>
        <w:t>Componenta educațională de gimnastică urmărește să ofere elevilor o înțelegere și o apreciere estetică a mișcării artistice și expresive. Abilitățile învățate nu sunt niciodată un scop în sine, ci se adaugă la vocabularul unei mișcări individuale, permițând un răspuns la sarcinile deschise. Procesul de gimnastică educațională accentuează dezvoltarea afectivă, cognitivă și psihomotorie. Sequencing-ul este o strategie care trebuie utilizată în mod continuu încă de la început pentru a valorifica diferitele abilități și conținutul programelor. Munca în grup și interacțiunea cu partenerii sunt încurajate, astfel încât studenții să colaboreze și să se sprijine reciproc pentru a crea răspunsuri noi la sarcini care, adesea, depășesc limitele și abilitățile lor fizice individuale.</w:t>
      </w:r>
    </w:p>
    <w:p w:rsidR="00331CBD" w:rsidRDefault="00331CBD" w:rsidP="00331CBD">
      <w:pPr>
        <w:rPr>
          <w:shd w:val="clear" w:color="auto" w:fill="FFFFFF"/>
        </w:rPr>
      </w:pPr>
      <w:proofErr w:type="spellStart"/>
      <w:r>
        <w:rPr>
          <w:shd w:val="clear" w:color="auto" w:fill="FFFFFF"/>
        </w:rPr>
        <w:lastRenderedPageBreak/>
        <w:t>Dansul</w:t>
      </w:r>
      <w:proofErr w:type="spellEnd"/>
      <w:r>
        <w:rPr>
          <w:shd w:val="clear" w:color="auto" w:fill="FFFFFF"/>
        </w:rPr>
        <w:t xml:space="preserve"> </w:t>
      </w:r>
      <w:proofErr w:type="spellStart"/>
      <w:proofErr w:type="gramStart"/>
      <w:r>
        <w:rPr>
          <w:shd w:val="clear" w:color="auto" w:fill="FFFFFF"/>
        </w:rPr>
        <w:t>este</w:t>
      </w:r>
      <w:proofErr w:type="spellEnd"/>
      <w:proofErr w:type="gramEnd"/>
      <w:r>
        <w:rPr>
          <w:shd w:val="clear" w:color="auto" w:fill="FFFFFF"/>
        </w:rPr>
        <w:t xml:space="preserve"> un </w:t>
      </w:r>
      <w:proofErr w:type="spellStart"/>
      <w:r>
        <w:rPr>
          <w:shd w:val="clear" w:color="auto" w:fill="FFFFFF"/>
        </w:rPr>
        <w:t>mediu</w:t>
      </w:r>
      <w:proofErr w:type="spellEnd"/>
      <w:r>
        <w:rPr>
          <w:shd w:val="clear" w:color="auto" w:fill="FFFFFF"/>
        </w:rPr>
        <w:t xml:space="preserve"> important </w:t>
      </w:r>
      <w:proofErr w:type="spellStart"/>
      <w:r>
        <w:rPr>
          <w:shd w:val="clear" w:color="auto" w:fill="FFFFFF"/>
        </w:rPr>
        <w:t>pentru</w:t>
      </w:r>
      <w:proofErr w:type="spellEnd"/>
      <w:r>
        <w:rPr>
          <w:shd w:val="clear" w:color="auto" w:fill="FFFFFF"/>
        </w:rPr>
        <w:t xml:space="preserve"> </w:t>
      </w:r>
      <w:proofErr w:type="spellStart"/>
      <w:r>
        <w:rPr>
          <w:shd w:val="clear" w:color="auto" w:fill="FFFFFF"/>
        </w:rPr>
        <w:t>încurajarea</w:t>
      </w:r>
      <w:proofErr w:type="spellEnd"/>
      <w:r>
        <w:rPr>
          <w:shd w:val="clear" w:color="auto" w:fill="FFFFFF"/>
        </w:rPr>
        <w:t xml:space="preserve"> </w:t>
      </w:r>
      <w:proofErr w:type="spellStart"/>
      <w:r>
        <w:rPr>
          <w:shd w:val="clear" w:color="auto" w:fill="FFFFFF"/>
        </w:rPr>
        <w:t>creativității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cultivarea</w:t>
      </w:r>
      <w:proofErr w:type="spellEnd"/>
      <w:r>
        <w:rPr>
          <w:shd w:val="clear" w:color="auto" w:fill="FFFFFF"/>
        </w:rPr>
        <w:t xml:space="preserve"> </w:t>
      </w:r>
      <w:proofErr w:type="spellStart"/>
      <w:r>
        <w:rPr>
          <w:shd w:val="clear" w:color="auto" w:fill="FFFFFF"/>
        </w:rPr>
        <w:t>aptitudinilor</w:t>
      </w:r>
      <w:proofErr w:type="spellEnd"/>
      <w:r>
        <w:rPr>
          <w:shd w:val="clear" w:color="auto" w:fill="FFFFFF"/>
        </w:rPr>
        <w:t xml:space="preserve"> </w:t>
      </w:r>
      <w:proofErr w:type="spellStart"/>
      <w:r>
        <w:rPr>
          <w:shd w:val="clear" w:color="auto" w:fill="FFFFFF"/>
        </w:rPr>
        <w:t>sociale</w:t>
      </w:r>
      <w:proofErr w:type="spellEnd"/>
      <w:r>
        <w:rPr>
          <w:shd w:val="clear" w:color="auto" w:fill="FFFFFF"/>
        </w:rPr>
        <w:t xml:space="preserve">. Este </w:t>
      </w:r>
      <w:proofErr w:type="gramStart"/>
      <w:r>
        <w:rPr>
          <w:shd w:val="clear" w:color="auto" w:fill="FFFFFF"/>
        </w:rPr>
        <w:t>un</w:t>
      </w:r>
      <w:proofErr w:type="gramEnd"/>
      <w:r>
        <w:rPr>
          <w:shd w:val="clear" w:color="auto" w:fill="FFFFFF"/>
        </w:rPr>
        <w:t xml:space="preserve"> </w:t>
      </w:r>
      <w:proofErr w:type="spellStart"/>
      <w:r>
        <w:rPr>
          <w:shd w:val="clear" w:color="auto" w:fill="FFFFFF"/>
        </w:rPr>
        <w:t>mijloc</w:t>
      </w:r>
      <w:proofErr w:type="spellEnd"/>
      <w:r>
        <w:rPr>
          <w:shd w:val="clear" w:color="auto" w:fill="FFFFFF"/>
        </w:rPr>
        <w:t xml:space="preserve"> </w:t>
      </w:r>
      <w:proofErr w:type="spellStart"/>
      <w:r>
        <w:rPr>
          <w:shd w:val="clear" w:color="auto" w:fill="FFFFFF"/>
        </w:rPr>
        <w:t>fericit</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natural de a-</w:t>
      </w:r>
      <w:proofErr w:type="spellStart"/>
      <w:r>
        <w:rPr>
          <w:shd w:val="clear" w:color="auto" w:fill="FFFFFF"/>
        </w:rPr>
        <w:t>ți</w:t>
      </w:r>
      <w:proofErr w:type="spellEnd"/>
      <w:r>
        <w:rPr>
          <w:shd w:val="clear" w:color="auto" w:fill="FFFFFF"/>
        </w:rPr>
        <w:t xml:space="preserve"> </w:t>
      </w:r>
      <w:proofErr w:type="spellStart"/>
      <w:r>
        <w:rPr>
          <w:shd w:val="clear" w:color="auto" w:fill="FFFFFF"/>
        </w:rPr>
        <w:t>exprima</w:t>
      </w:r>
      <w:proofErr w:type="spellEnd"/>
      <w:r>
        <w:rPr>
          <w:shd w:val="clear" w:color="auto" w:fill="FFFFFF"/>
        </w:rPr>
        <w:t xml:space="preserve"> </w:t>
      </w:r>
      <w:proofErr w:type="spellStart"/>
      <w:r>
        <w:rPr>
          <w:shd w:val="clear" w:color="auto" w:fill="FFFFFF"/>
        </w:rPr>
        <w:t>instinctul</w:t>
      </w:r>
      <w:proofErr w:type="spellEnd"/>
      <w:r>
        <w:rPr>
          <w:shd w:val="clear" w:color="auto" w:fill="FFFFFF"/>
        </w:rPr>
        <w:t xml:space="preserve"> </w:t>
      </w:r>
      <w:proofErr w:type="spellStart"/>
      <w:r>
        <w:rPr>
          <w:shd w:val="clear" w:color="auto" w:fill="FFFFFF"/>
        </w:rPr>
        <w:t>ritmic</w:t>
      </w:r>
      <w:proofErr w:type="spellEnd"/>
      <w:r>
        <w:rPr>
          <w:shd w:val="clear" w:color="auto" w:fill="FFFFFF"/>
        </w:rPr>
        <w:t xml:space="preserve">. Este </w:t>
      </w:r>
      <w:proofErr w:type="spellStart"/>
      <w:r>
        <w:rPr>
          <w:shd w:val="clear" w:color="auto" w:fill="FFFFFF"/>
        </w:rPr>
        <w:t>această</w:t>
      </w:r>
      <w:proofErr w:type="spellEnd"/>
      <w:r>
        <w:rPr>
          <w:shd w:val="clear" w:color="auto" w:fill="FFFFFF"/>
        </w:rPr>
        <w:t xml:space="preserve"> </w:t>
      </w:r>
      <w:proofErr w:type="spellStart"/>
      <w:r>
        <w:rPr>
          <w:shd w:val="clear" w:color="auto" w:fill="FFFFFF"/>
        </w:rPr>
        <w:t>expresie</w:t>
      </w:r>
      <w:proofErr w:type="spellEnd"/>
      <w:r>
        <w:rPr>
          <w:shd w:val="clear" w:color="auto" w:fill="FFFFFF"/>
        </w:rPr>
        <w:t xml:space="preserve"> </w:t>
      </w:r>
      <w:proofErr w:type="spellStart"/>
      <w:r>
        <w:rPr>
          <w:shd w:val="clear" w:color="auto" w:fill="FFFFFF"/>
        </w:rPr>
        <w:t>plină</w:t>
      </w:r>
      <w:proofErr w:type="spellEnd"/>
      <w:r>
        <w:rPr>
          <w:shd w:val="clear" w:color="auto" w:fill="FFFFFF"/>
        </w:rPr>
        <w:t xml:space="preserve"> de </w:t>
      </w:r>
      <w:proofErr w:type="spellStart"/>
      <w:r>
        <w:rPr>
          <w:shd w:val="clear" w:color="auto" w:fill="FFFFFF"/>
        </w:rPr>
        <w:t>bucurie</w:t>
      </w:r>
      <w:proofErr w:type="spellEnd"/>
      <w:r>
        <w:rPr>
          <w:shd w:val="clear" w:color="auto" w:fill="FFFFFF"/>
        </w:rPr>
        <w:t xml:space="preserve"> care face ca </w:t>
      </w:r>
      <w:proofErr w:type="gramStart"/>
      <w:r>
        <w:rPr>
          <w:shd w:val="clear" w:color="auto" w:fill="FFFFFF"/>
        </w:rPr>
        <w:t>un</w:t>
      </w:r>
      <w:proofErr w:type="gramEnd"/>
      <w:r>
        <w:rPr>
          <w:shd w:val="clear" w:color="auto" w:fill="FFFFFF"/>
        </w:rPr>
        <w:t xml:space="preserve"> </w:t>
      </w:r>
      <w:proofErr w:type="spellStart"/>
      <w:r>
        <w:rPr>
          <w:shd w:val="clear" w:color="auto" w:fill="FFFFFF"/>
        </w:rPr>
        <w:t>om</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radiance </w:t>
      </w:r>
      <w:proofErr w:type="spellStart"/>
      <w:r>
        <w:rPr>
          <w:shd w:val="clear" w:color="auto" w:fill="FFFFFF"/>
        </w:rPr>
        <w:t>când</w:t>
      </w:r>
      <w:proofErr w:type="spellEnd"/>
      <w:r>
        <w:rPr>
          <w:shd w:val="clear" w:color="auto" w:fill="FFFFFF"/>
        </w:rPr>
        <w:t xml:space="preserve"> </w:t>
      </w:r>
      <w:proofErr w:type="spellStart"/>
      <w:r>
        <w:rPr>
          <w:shd w:val="clear" w:color="auto" w:fill="FFFFFF"/>
        </w:rPr>
        <w:t>dansați</w:t>
      </w:r>
      <w:proofErr w:type="spellEnd"/>
      <w:r>
        <w:rPr>
          <w:shd w:val="clear" w:color="auto" w:fill="FFFFFF"/>
        </w:rPr>
        <w:t xml:space="preserve">. </w:t>
      </w:r>
      <w:proofErr w:type="spellStart"/>
      <w:r>
        <w:rPr>
          <w:shd w:val="clear" w:color="auto" w:fill="FFFFFF"/>
        </w:rPr>
        <w:t>Conținutul</w:t>
      </w:r>
      <w:proofErr w:type="spellEnd"/>
      <w:r>
        <w:rPr>
          <w:shd w:val="clear" w:color="auto" w:fill="FFFFFF"/>
        </w:rPr>
        <w:t xml:space="preserve"> </w:t>
      </w:r>
      <w:proofErr w:type="spellStart"/>
      <w:r>
        <w:rPr>
          <w:shd w:val="clear" w:color="auto" w:fill="FFFFFF"/>
        </w:rPr>
        <w:t>cuprinde</w:t>
      </w:r>
      <w:proofErr w:type="spellEnd"/>
      <w:r>
        <w:rPr>
          <w:shd w:val="clear" w:color="auto" w:fill="FFFFFF"/>
        </w:rPr>
        <w:t xml:space="preserve"> </w:t>
      </w:r>
      <w:proofErr w:type="spellStart"/>
      <w:r>
        <w:rPr>
          <w:shd w:val="clear" w:color="auto" w:fill="FFFFFF"/>
        </w:rPr>
        <w:t>trei</w:t>
      </w:r>
      <w:proofErr w:type="spellEnd"/>
      <w:r>
        <w:rPr>
          <w:shd w:val="clear" w:color="auto" w:fill="FFFFFF"/>
        </w:rPr>
        <w:t xml:space="preserve"> </w:t>
      </w:r>
      <w:proofErr w:type="spellStart"/>
      <w:r>
        <w:rPr>
          <w:shd w:val="clear" w:color="auto" w:fill="FFFFFF"/>
        </w:rPr>
        <w:t>componente</w:t>
      </w:r>
      <w:proofErr w:type="spellEnd"/>
      <w:r>
        <w:rPr>
          <w:shd w:val="clear" w:color="auto" w:fill="FFFFFF"/>
        </w:rPr>
        <w:t xml:space="preserve">, viz. </w:t>
      </w:r>
      <w:proofErr w:type="spellStart"/>
      <w:r>
        <w:rPr>
          <w:shd w:val="clear" w:color="auto" w:fill="FFFFFF"/>
        </w:rPr>
        <w:t>dans</w:t>
      </w:r>
      <w:proofErr w:type="spellEnd"/>
      <w:r>
        <w:rPr>
          <w:shd w:val="clear" w:color="auto" w:fill="FFFFFF"/>
        </w:rPr>
        <w:t xml:space="preserve"> </w:t>
      </w:r>
      <w:proofErr w:type="spellStart"/>
      <w:r>
        <w:rPr>
          <w:shd w:val="clear" w:color="auto" w:fill="FFFFFF"/>
        </w:rPr>
        <w:t>creativ</w:t>
      </w:r>
      <w:proofErr w:type="spellEnd"/>
      <w:r>
        <w:rPr>
          <w:shd w:val="clear" w:color="auto" w:fill="FFFFFF"/>
        </w:rPr>
        <w:t xml:space="preserve"> </w:t>
      </w:r>
      <w:proofErr w:type="spellStart"/>
      <w:r>
        <w:rPr>
          <w:shd w:val="clear" w:color="auto" w:fill="FFFFFF"/>
        </w:rPr>
        <w:t>bazat</w:t>
      </w:r>
      <w:proofErr w:type="spellEnd"/>
      <w:r>
        <w:rPr>
          <w:shd w:val="clear" w:color="auto" w:fill="FFFFFF"/>
        </w:rPr>
        <w:t xml:space="preserve"> </w:t>
      </w:r>
      <w:proofErr w:type="spellStart"/>
      <w:r>
        <w:rPr>
          <w:shd w:val="clear" w:color="auto" w:fill="FFFFFF"/>
        </w:rPr>
        <w:t>pe</w:t>
      </w:r>
      <w:proofErr w:type="spellEnd"/>
      <w:r>
        <w:rPr>
          <w:shd w:val="clear" w:color="auto" w:fill="FFFFFF"/>
        </w:rPr>
        <w:t xml:space="preserve"> </w:t>
      </w:r>
      <w:proofErr w:type="spellStart"/>
      <w:r>
        <w:rPr>
          <w:shd w:val="clear" w:color="auto" w:fill="FFFFFF"/>
        </w:rPr>
        <w:t>tema</w:t>
      </w:r>
      <w:proofErr w:type="spellEnd"/>
      <w:r>
        <w:rPr>
          <w:shd w:val="clear" w:color="auto" w:fill="FFFFFF"/>
        </w:rPr>
        <w:t xml:space="preserve"> </w:t>
      </w:r>
      <w:proofErr w:type="spellStart"/>
      <w:r>
        <w:rPr>
          <w:shd w:val="clear" w:color="auto" w:fill="FFFFFF"/>
        </w:rPr>
        <w:t>lui</w:t>
      </w:r>
      <w:proofErr w:type="spellEnd"/>
      <w:r>
        <w:rPr>
          <w:shd w:val="clear" w:color="auto" w:fill="FFFFFF"/>
        </w:rPr>
        <w:t xml:space="preserve"> </w:t>
      </w:r>
      <w:proofErr w:type="spellStart"/>
      <w:r>
        <w:rPr>
          <w:shd w:val="clear" w:color="auto" w:fill="FFFFFF"/>
        </w:rPr>
        <w:t>Laban</w:t>
      </w:r>
      <w:proofErr w:type="spellEnd"/>
      <w:r>
        <w:rPr>
          <w:shd w:val="clear" w:color="auto" w:fill="FFFFFF"/>
        </w:rPr>
        <w:t xml:space="preserve">, </w:t>
      </w:r>
      <w:proofErr w:type="spellStart"/>
      <w:r>
        <w:rPr>
          <w:shd w:val="clear" w:color="auto" w:fill="FFFFFF"/>
        </w:rPr>
        <w:t>dansuri</w:t>
      </w:r>
      <w:proofErr w:type="spellEnd"/>
      <w:r>
        <w:rPr>
          <w:shd w:val="clear" w:color="auto" w:fill="FFFFFF"/>
        </w:rPr>
        <w:t xml:space="preserve"> locale / </w:t>
      </w:r>
      <w:proofErr w:type="spellStart"/>
      <w:r>
        <w:rPr>
          <w:shd w:val="clear" w:color="auto" w:fill="FFFFFF"/>
        </w:rPr>
        <w:t>populare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sociale</w:t>
      </w:r>
      <w:proofErr w:type="spellEnd"/>
      <w:r>
        <w:rPr>
          <w:shd w:val="clear" w:color="auto" w:fill="FFFFFF"/>
        </w:rPr>
        <w:t xml:space="preserve">. </w:t>
      </w:r>
      <w:proofErr w:type="spellStart"/>
      <w:r>
        <w:rPr>
          <w:shd w:val="clear" w:color="auto" w:fill="FFFFFF"/>
        </w:rPr>
        <w:t>Aceste</w:t>
      </w:r>
      <w:proofErr w:type="spellEnd"/>
      <w:r>
        <w:rPr>
          <w:shd w:val="clear" w:color="auto" w:fill="FFFFFF"/>
        </w:rPr>
        <w:t xml:space="preserve"> </w:t>
      </w:r>
      <w:proofErr w:type="spellStart"/>
      <w:r>
        <w:rPr>
          <w:shd w:val="clear" w:color="auto" w:fill="FFFFFF"/>
        </w:rPr>
        <w:t>dansuri</w:t>
      </w:r>
      <w:proofErr w:type="spellEnd"/>
      <w:r>
        <w:rPr>
          <w:shd w:val="clear" w:color="auto" w:fill="FFFFFF"/>
        </w:rPr>
        <w:t xml:space="preserve"> </w:t>
      </w:r>
      <w:proofErr w:type="spellStart"/>
      <w:r>
        <w:rPr>
          <w:shd w:val="clear" w:color="auto" w:fill="FFFFFF"/>
        </w:rPr>
        <w:t>vor</w:t>
      </w:r>
      <w:proofErr w:type="spellEnd"/>
      <w:r>
        <w:rPr>
          <w:shd w:val="clear" w:color="auto" w:fill="FFFFFF"/>
        </w:rPr>
        <w:t xml:space="preserve"> </w:t>
      </w:r>
      <w:proofErr w:type="spellStart"/>
      <w:r>
        <w:rPr>
          <w:shd w:val="clear" w:color="auto" w:fill="FFFFFF"/>
        </w:rPr>
        <w:t>oferi</w:t>
      </w:r>
      <w:proofErr w:type="spellEnd"/>
      <w:r>
        <w:rPr>
          <w:shd w:val="clear" w:color="auto" w:fill="FFFFFF"/>
        </w:rPr>
        <w:t xml:space="preserve"> </w:t>
      </w:r>
      <w:proofErr w:type="spellStart"/>
      <w:r>
        <w:rPr>
          <w:shd w:val="clear" w:color="auto" w:fill="FFFFFF"/>
        </w:rPr>
        <w:t>oportunități</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dezvoltarea</w:t>
      </w:r>
      <w:proofErr w:type="spellEnd"/>
      <w:r>
        <w:rPr>
          <w:shd w:val="clear" w:color="auto" w:fill="FFFFFF"/>
        </w:rPr>
        <w:t xml:space="preserve"> </w:t>
      </w:r>
      <w:proofErr w:type="spellStart"/>
      <w:r>
        <w:rPr>
          <w:shd w:val="clear" w:color="auto" w:fill="FFFFFF"/>
        </w:rPr>
        <w:t>coordonării</w:t>
      </w:r>
      <w:proofErr w:type="spellEnd"/>
      <w:r>
        <w:rPr>
          <w:shd w:val="clear" w:color="auto" w:fill="FFFFFF"/>
        </w:rPr>
        <w:t xml:space="preserve">, </w:t>
      </w:r>
      <w:proofErr w:type="spellStart"/>
      <w:r>
        <w:rPr>
          <w:shd w:val="clear" w:color="auto" w:fill="FFFFFF"/>
        </w:rPr>
        <w:t>harului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sensului</w:t>
      </w:r>
      <w:proofErr w:type="spellEnd"/>
      <w:r>
        <w:rPr>
          <w:shd w:val="clear" w:color="auto" w:fill="FFFFFF"/>
        </w:rPr>
        <w:t xml:space="preserve"> </w:t>
      </w:r>
      <w:proofErr w:type="spellStart"/>
      <w:r>
        <w:rPr>
          <w:shd w:val="clear" w:color="auto" w:fill="FFFFFF"/>
        </w:rPr>
        <w:t>ritmic</w:t>
      </w:r>
      <w:proofErr w:type="spellEnd"/>
      <w:r>
        <w:rPr>
          <w:shd w:val="clear" w:color="auto" w:fill="FFFFFF"/>
        </w:rPr>
        <w:t xml:space="preserve"> </w:t>
      </w:r>
      <w:proofErr w:type="spellStart"/>
      <w:r>
        <w:rPr>
          <w:shd w:val="clear" w:color="auto" w:fill="FFFFFF"/>
        </w:rPr>
        <w:t>prin</w:t>
      </w:r>
      <w:proofErr w:type="spellEnd"/>
      <w:r>
        <w:rPr>
          <w:shd w:val="clear" w:color="auto" w:fill="FFFFFF"/>
        </w:rPr>
        <w:t xml:space="preserve"> </w:t>
      </w:r>
      <w:proofErr w:type="spellStart"/>
      <w:r>
        <w:rPr>
          <w:shd w:val="clear" w:color="auto" w:fill="FFFFFF"/>
        </w:rPr>
        <w:t>utilizarea</w:t>
      </w:r>
      <w:proofErr w:type="spellEnd"/>
      <w:r>
        <w:rPr>
          <w:shd w:val="clear" w:color="auto" w:fill="FFFFFF"/>
        </w:rPr>
        <w:t xml:space="preserve"> </w:t>
      </w:r>
      <w:proofErr w:type="spellStart"/>
      <w:r>
        <w:rPr>
          <w:shd w:val="clear" w:color="auto" w:fill="FFFFFF"/>
        </w:rPr>
        <w:t>mișcării</w:t>
      </w:r>
      <w:proofErr w:type="spellEnd"/>
      <w:r>
        <w:rPr>
          <w:shd w:val="clear" w:color="auto" w:fill="FFFFFF"/>
        </w:rPr>
        <w:t xml:space="preserve">, a </w:t>
      </w:r>
      <w:proofErr w:type="spellStart"/>
      <w:r>
        <w:rPr>
          <w:shd w:val="clear" w:color="auto" w:fill="FFFFFF"/>
        </w:rPr>
        <w:t>muzicii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gramStart"/>
      <w:r>
        <w:rPr>
          <w:shd w:val="clear" w:color="auto" w:fill="FFFFFF"/>
        </w:rPr>
        <w:t>a</w:t>
      </w:r>
      <w:proofErr w:type="gramEnd"/>
      <w:r>
        <w:rPr>
          <w:shd w:val="clear" w:color="auto" w:fill="FFFFFF"/>
        </w:rPr>
        <w:t xml:space="preserve"> </w:t>
      </w:r>
      <w:proofErr w:type="spellStart"/>
      <w:r>
        <w:rPr>
          <w:shd w:val="clear" w:color="auto" w:fill="FFFFFF"/>
        </w:rPr>
        <w:t>altor</w:t>
      </w:r>
      <w:proofErr w:type="spellEnd"/>
      <w:r>
        <w:rPr>
          <w:shd w:val="clear" w:color="auto" w:fill="FFFFFF"/>
        </w:rPr>
        <w:t xml:space="preserve"> stimuli. </w:t>
      </w:r>
      <w:proofErr w:type="gramStart"/>
      <w:r>
        <w:rPr>
          <w:shd w:val="clear" w:color="auto" w:fill="FFFFFF"/>
        </w:rPr>
        <w:t xml:space="preserve">De </w:t>
      </w:r>
      <w:proofErr w:type="spellStart"/>
      <w:r>
        <w:rPr>
          <w:shd w:val="clear" w:color="auto" w:fill="FFFFFF"/>
        </w:rPr>
        <w:t>asemenea</w:t>
      </w:r>
      <w:proofErr w:type="spellEnd"/>
      <w:r>
        <w:rPr>
          <w:shd w:val="clear" w:color="auto" w:fill="FFFFFF"/>
        </w:rPr>
        <w:t xml:space="preserve">, </w:t>
      </w:r>
      <w:proofErr w:type="spellStart"/>
      <w:r>
        <w:rPr>
          <w:shd w:val="clear" w:color="auto" w:fill="FFFFFF"/>
        </w:rPr>
        <w:t>cultivă</w:t>
      </w:r>
      <w:proofErr w:type="spellEnd"/>
      <w:r>
        <w:rPr>
          <w:shd w:val="clear" w:color="auto" w:fill="FFFFFF"/>
        </w:rPr>
        <w:t xml:space="preserve"> o </w:t>
      </w:r>
      <w:proofErr w:type="spellStart"/>
      <w:r>
        <w:rPr>
          <w:shd w:val="clear" w:color="auto" w:fill="FFFFFF"/>
        </w:rPr>
        <w:t>apreciere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patrimoniul</w:t>
      </w:r>
      <w:proofErr w:type="spellEnd"/>
      <w:r>
        <w:rPr>
          <w:shd w:val="clear" w:color="auto" w:fill="FFFFFF"/>
        </w:rPr>
        <w:t xml:space="preserve"> </w:t>
      </w:r>
      <w:proofErr w:type="spellStart"/>
      <w:r>
        <w:rPr>
          <w:shd w:val="clear" w:color="auto" w:fill="FFFFFF"/>
        </w:rPr>
        <w:t>altor</w:t>
      </w:r>
      <w:proofErr w:type="spellEnd"/>
      <w:r>
        <w:rPr>
          <w:shd w:val="clear" w:color="auto" w:fill="FFFFFF"/>
        </w:rPr>
        <w:t xml:space="preserve"> </w:t>
      </w:r>
      <w:proofErr w:type="spellStart"/>
      <w:r>
        <w:rPr>
          <w:shd w:val="clear" w:color="auto" w:fill="FFFFFF"/>
        </w:rPr>
        <w:t>țări</w:t>
      </w:r>
      <w:proofErr w:type="spellEnd"/>
      <w:r>
        <w:rPr>
          <w:shd w:val="clear" w:color="auto" w:fill="FFFFFF"/>
        </w:rPr>
        <w:t>.</w:t>
      </w:r>
      <w:proofErr w:type="gramEnd"/>
    </w:p>
    <w:p w:rsidR="00331CBD" w:rsidRDefault="00331CBD" w:rsidP="00331CBD">
      <w:pPr>
        <w:rPr>
          <w:lang w:val="ro-RO"/>
        </w:rPr>
      </w:pPr>
      <w:r>
        <w:rPr>
          <w:lang w:val="ro-RO"/>
        </w:rPr>
        <w:t>Jocurile fac parte integrantă din programul PE care servesc elevilor noștri cu cunoștințe, deprinderi și atitudini pentru a urmări și a se bucura de un stil de viață activ și fizic. Este o componentă cheie care acoperă întreaga programare a PE (a se vedea figura 1). Este important să se dezvolte atât abilitățile jocului, în special acuratețea în care este oferit un obiect și o înțelegere a aspectelor conceptuale ale jocurilor, deoarece acestea ar permite elevilor să aprecieze jocurile și să-și îmbunătățească performanțele jocului.</w:t>
      </w:r>
    </w:p>
    <w:p w:rsidR="00331CBD" w:rsidRDefault="00331CBD" w:rsidP="00331CBD">
      <w:pPr>
        <w:rPr>
          <w:lang w:val="ro-RO"/>
        </w:rPr>
      </w:pPr>
      <w:r>
        <w:rPr>
          <w:lang w:val="ro-RO"/>
        </w:rPr>
        <w:t>La nivel primar, conceptele de jocuri de bază sunt introduse prin jocuri modificate, utilizând abilități fundamentale, care oferă posibilități mai mari studenților de a-și îmbunătăți abilitățile fundamentale. La nivel secundar, abilitățile și conceptele jocurilor sunt extinse printr-o gamă de sporturi și jocuri. Oferă oportunități elevilor de a-și îmbunătăți abilitățile de joc și de a-și dezvolta conștiința tactică. La nivel preuniversitar, abilitățile și conceptele jocurilor sunt perfecționate și stăpânite printr-o gamă mai largă de sporturi și jocuri, pentru a permite elevilor să aprecieze jocurile și să-și îmbunătățească performanțele jocului.</w:t>
      </w:r>
    </w:p>
    <w:p w:rsidR="00331CBD" w:rsidRDefault="00331CBD" w:rsidP="00331CBD">
      <w:pPr>
        <w:rPr>
          <w:lang w:val="ro-RO"/>
        </w:rPr>
      </w:pPr>
      <w:r>
        <w:rPr>
          <w:lang w:val="ro-RO"/>
        </w:rPr>
        <w:t>Jocurile pot fi împărțite în trei categorii largi, și anume teritorială, net / perete și izbitoare și câmpuri.</w:t>
      </w:r>
    </w:p>
    <w:p w:rsidR="00331CBD" w:rsidRDefault="00331CBD" w:rsidP="00331CBD">
      <w:pPr>
        <w:rPr>
          <w:lang w:val="ro-RO"/>
        </w:rPr>
      </w:pPr>
      <w:r>
        <w:rPr>
          <w:lang w:val="ro-RO"/>
        </w:rPr>
        <w:t>Jocuri teritoriale</w:t>
      </w:r>
    </w:p>
    <w:p w:rsidR="00331CBD" w:rsidRDefault="00331CBD" w:rsidP="00331CBD">
      <w:pPr>
        <w:rPr>
          <w:lang w:val="ro-RO"/>
        </w:rPr>
      </w:pPr>
      <w:r>
        <w:rPr>
          <w:lang w:val="ro-RO"/>
        </w:rPr>
        <w:t>Jocurile teritoriale sunt cele în care două echipe concurează într-o zonă care oferă posibilități pentru jocul ofensiv și defensiv. Scopul este de a invada teritoriul unui adversar care să înscrie. Scorul se realizează prin proiectarea unui obiect (de exemplu, o minge) către o anumită țintă, prin împingerea corectă a mingii către o zonă țintă sau prin deplasarea mingii într-un țel deschis (de exemplu, pe o linie).</w:t>
      </w:r>
    </w:p>
    <w:p w:rsidR="00331CBD" w:rsidRDefault="00331CBD" w:rsidP="00331CBD">
      <w:pPr>
        <w:rPr>
          <w:lang w:val="ro-RO"/>
        </w:rPr>
      </w:pPr>
      <w:r>
        <w:rPr>
          <w:lang w:val="ro-RO"/>
        </w:rPr>
        <w:lastRenderedPageBreak/>
        <w:t>Exemple de jocuri Jocurile teritoriale sunt:</w:t>
      </w:r>
    </w:p>
    <w:p w:rsidR="00331CBD" w:rsidRDefault="00331CBD" w:rsidP="00331CBD">
      <w:pPr>
        <w:rPr>
          <w:lang w:val="ro-RO"/>
        </w:rPr>
      </w:pPr>
      <w:r>
        <w:rPr>
          <w:lang w:val="ro-RO"/>
        </w:rPr>
        <w:t>•Baschet</w:t>
      </w:r>
    </w:p>
    <w:p w:rsidR="00331CBD" w:rsidRDefault="00331CBD" w:rsidP="00331CBD">
      <w:pPr>
        <w:rPr>
          <w:lang w:val="ro-RO"/>
        </w:rPr>
      </w:pPr>
      <w:r>
        <w:rPr>
          <w:lang w:val="ro-RO"/>
        </w:rPr>
        <w:t>• Handbal</w:t>
      </w:r>
    </w:p>
    <w:p w:rsidR="00331CBD" w:rsidRDefault="00331CBD" w:rsidP="00331CBD">
      <w:pPr>
        <w:rPr>
          <w:lang w:val="ro-RO"/>
        </w:rPr>
      </w:pPr>
      <w:r>
        <w:rPr>
          <w:lang w:val="ro-RO"/>
        </w:rPr>
        <w:t>• Hochei</w:t>
      </w:r>
    </w:p>
    <w:p w:rsidR="00331CBD" w:rsidRDefault="00331CBD" w:rsidP="00331CBD">
      <w:pPr>
        <w:rPr>
          <w:lang w:val="ro-RO"/>
        </w:rPr>
      </w:pPr>
      <w:r>
        <w:rPr>
          <w:lang w:val="ro-RO"/>
        </w:rPr>
        <w:t>• netball</w:t>
      </w:r>
    </w:p>
    <w:p w:rsidR="00331CBD" w:rsidRDefault="00331CBD" w:rsidP="00331CBD">
      <w:pPr>
        <w:rPr>
          <w:lang w:val="ro-RO"/>
        </w:rPr>
      </w:pPr>
      <w:r>
        <w:rPr>
          <w:lang w:val="ro-RO"/>
        </w:rPr>
        <w:t>• Rugby</w:t>
      </w:r>
    </w:p>
    <w:p w:rsidR="00331CBD" w:rsidRDefault="00331CBD" w:rsidP="00331CBD">
      <w:pPr>
        <w:rPr>
          <w:lang w:val="ro-RO"/>
        </w:rPr>
      </w:pPr>
      <w:r>
        <w:rPr>
          <w:lang w:val="ro-RO"/>
        </w:rPr>
        <w:t>• Fotbal</w:t>
      </w:r>
    </w:p>
    <w:p w:rsidR="00331CBD" w:rsidRDefault="00331CBD" w:rsidP="00331CBD">
      <w:r>
        <w:rPr>
          <w:lang w:val="ro-RO"/>
        </w:rPr>
        <w:t>• Ultimate Frisbee</w:t>
      </w:r>
    </w:p>
    <w:p w:rsidR="006E20FE" w:rsidRDefault="006E20FE" w:rsidP="006E20FE">
      <w:pPr>
        <w:rPr>
          <w:lang w:val="ro-RO"/>
        </w:rPr>
      </w:pPr>
      <w:r>
        <w:rPr>
          <w:lang w:val="ro-RO"/>
        </w:rPr>
        <w:t>Jocuri de perete</w:t>
      </w:r>
    </w:p>
    <w:p w:rsidR="006E20FE" w:rsidRDefault="006E20FE" w:rsidP="006E20FE">
      <w:pPr>
        <w:rPr>
          <w:lang w:val="ro-RO"/>
        </w:rPr>
      </w:pPr>
      <w:r>
        <w:rPr>
          <w:lang w:val="ro-RO"/>
        </w:rPr>
        <w:t>Jocurile de perete sunt cele în care doi jucători / echipe concurează într-o zonă, adesea separată de o barieră, cum ar fi o plasă, plasată la o înălțime prestabilită. Scopul este de a propulsa un obiect, de obicei o minge sau o navetă în spațiu, iar scorul se obține atunci când un adversar nu reușește să se întoarcă cu succes.</w:t>
      </w:r>
    </w:p>
    <w:p w:rsidR="006E20FE" w:rsidRDefault="006E20FE" w:rsidP="006E20FE">
      <w:pPr>
        <w:rPr>
          <w:lang w:val="ro-RO"/>
        </w:rPr>
      </w:pPr>
      <w:r>
        <w:rPr>
          <w:lang w:val="ro-RO"/>
        </w:rPr>
        <w:t>Exemple de jocuri Net / Wall sunt:</w:t>
      </w:r>
    </w:p>
    <w:p w:rsidR="006E20FE" w:rsidRDefault="006E20FE" w:rsidP="006E20FE">
      <w:pPr>
        <w:rPr>
          <w:lang w:val="ro-RO"/>
        </w:rPr>
      </w:pPr>
      <w:r>
        <w:rPr>
          <w:lang w:val="ro-RO"/>
        </w:rPr>
        <w:t>• Badminton</w:t>
      </w:r>
    </w:p>
    <w:p w:rsidR="006E20FE" w:rsidRDefault="006E20FE" w:rsidP="006E20FE">
      <w:pPr>
        <w:rPr>
          <w:lang w:val="ro-RO"/>
        </w:rPr>
      </w:pPr>
      <w:r>
        <w:rPr>
          <w:lang w:val="ro-RO"/>
        </w:rPr>
        <w:t>• Pickle Ball</w:t>
      </w:r>
    </w:p>
    <w:p w:rsidR="006E20FE" w:rsidRDefault="006E20FE" w:rsidP="006E20FE">
      <w:pPr>
        <w:rPr>
          <w:lang w:val="ro-RO"/>
        </w:rPr>
      </w:pPr>
      <w:r>
        <w:rPr>
          <w:lang w:val="ro-RO"/>
        </w:rPr>
        <w:t>• Sepak Takraw</w:t>
      </w:r>
    </w:p>
    <w:p w:rsidR="006E20FE" w:rsidRDefault="006E20FE" w:rsidP="006E20FE">
      <w:pPr>
        <w:rPr>
          <w:lang w:val="ro-RO"/>
        </w:rPr>
      </w:pPr>
      <w:r>
        <w:rPr>
          <w:lang w:val="ro-RO"/>
        </w:rPr>
        <w:t>•Tenis de masa</w:t>
      </w:r>
    </w:p>
    <w:p w:rsidR="006E20FE" w:rsidRDefault="006E20FE" w:rsidP="006E20FE">
      <w:pPr>
        <w:rPr>
          <w:lang w:val="ro-RO"/>
        </w:rPr>
      </w:pPr>
      <w:r>
        <w:rPr>
          <w:lang w:val="ro-RO"/>
        </w:rPr>
        <w:t>•Tenis</w:t>
      </w:r>
    </w:p>
    <w:p w:rsidR="006E20FE" w:rsidRDefault="006E20FE" w:rsidP="006E20FE">
      <w:pPr>
        <w:rPr>
          <w:lang w:val="ro-RO"/>
        </w:rPr>
      </w:pPr>
      <w:r>
        <w:rPr>
          <w:lang w:val="ro-RO"/>
        </w:rPr>
        <w:t>•Volei</w:t>
      </w:r>
    </w:p>
    <w:p w:rsidR="006E20FE" w:rsidRDefault="006E20FE" w:rsidP="006E20FE">
      <w:pPr>
        <w:rPr>
          <w:lang w:val="ro-RO"/>
        </w:rPr>
      </w:pPr>
      <w:r>
        <w:rPr>
          <w:lang w:val="ro-RO"/>
        </w:rPr>
        <w:t>•Squash</w:t>
      </w:r>
    </w:p>
    <w:p w:rsidR="006E20FE" w:rsidRDefault="006E20FE" w:rsidP="006E20FE">
      <w:pPr>
        <w:rPr>
          <w:lang w:val="ro-RO"/>
        </w:rPr>
      </w:pPr>
      <w:r>
        <w:rPr>
          <w:lang w:val="ro-RO"/>
        </w:rPr>
        <w:t>Jocuri de campionat</w:t>
      </w:r>
    </w:p>
    <w:p w:rsidR="006E20FE" w:rsidRDefault="006E20FE" w:rsidP="006E20FE">
      <w:pPr>
        <w:rPr>
          <w:lang w:val="ro-RO"/>
        </w:rPr>
      </w:pPr>
      <w:r>
        <w:rPr>
          <w:lang w:val="ro-RO"/>
        </w:rPr>
        <w:lastRenderedPageBreak/>
        <w:t>Jocurile de joc și de campionat sunt cele în care două echipe concurează într-o zonă care oferă posibilități pentru jocurile ofensive și defensive. Scopul echipei de bataie este acela de a lovi un obiect, de obicei o minge, astfel încât să eludeze apărătorii / câmpii. Scoringul este obținut atunci când un aluat face o alergare reușită în jurul bazelor. Scopul echipei de formare este de a împiedica echipa de batai să marcheze.</w:t>
      </w:r>
    </w:p>
    <w:p w:rsidR="006E20FE" w:rsidRDefault="006E20FE" w:rsidP="006E20FE">
      <w:pPr>
        <w:rPr>
          <w:lang w:val="ro-RO"/>
        </w:rPr>
      </w:pPr>
      <w:r>
        <w:rPr>
          <w:lang w:val="ro-RO"/>
        </w:rPr>
        <w:t>Exemple de Jocuri de campionat:</w:t>
      </w:r>
    </w:p>
    <w:p w:rsidR="006E20FE" w:rsidRDefault="006E20FE" w:rsidP="006E20FE">
      <w:pPr>
        <w:rPr>
          <w:lang w:val="ro-RO"/>
        </w:rPr>
      </w:pPr>
      <w:r>
        <w:rPr>
          <w:lang w:val="ro-RO"/>
        </w:rPr>
        <w:t>• Rounders</w:t>
      </w:r>
    </w:p>
    <w:p w:rsidR="006E20FE" w:rsidRDefault="006E20FE" w:rsidP="006E20FE">
      <w:pPr>
        <w:rPr>
          <w:lang w:val="ro-RO"/>
        </w:rPr>
      </w:pPr>
      <w:r>
        <w:rPr>
          <w:lang w:val="ro-RO"/>
        </w:rPr>
        <w:t>• Tee-ball</w:t>
      </w:r>
    </w:p>
    <w:p w:rsidR="006E20FE" w:rsidRDefault="006E20FE" w:rsidP="006E20FE">
      <w:pPr>
        <w:rPr>
          <w:lang w:val="ro-RO"/>
        </w:rPr>
      </w:pPr>
      <w:r>
        <w:rPr>
          <w:lang w:val="ro-RO"/>
        </w:rPr>
        <w:t>• Cricket</w:t>
      </w:r>
    </w:p>
    <w:p w:rsidR="006E20FE" w:rsidRDefault="006E20FE" w:rsidP="006E20FE">
      <w:pPr>
        <w:rPr>
          <w:lang w:val="ro-RO"/>
        </w:rPr>
      </w:pPr>
      <w:r>
        <w:rPr>
          <w:lang w:val="ro-RO"/>
        </w:rPr>
        <w:t>•Softball</w:t>
      </w:r>
    </w:p>
    <w:p w:rsidR="006E20FE" w:rsidRDefault="006E20FE" w:rsidP="006E20FE">
      <w:pPr>
        <w:rPr>
          <w:lang w:val="ro-RO"/>
        </w:rPr>
      </w:pPr>
      <w:r>
        <w:rPr>
          <w:lang w:val="ro-RO"/>
        </w:rPr>
        <w:t>Managementul sănătății și al fitness-ului permite studenților să înțeleagă cum aspectele funcțiilor fiziologice afectează bunăstarea fizică și, prin urmare, importanța activității fizice regulate. Studenții pot fi apoi motivați nu numai să desfășoare activități fizice în timpul lecțiilor de învățământ, ci și să adopte o activitate fizică regulată ca parte a stilului lor de viață sănătos.</w:t>
      </w:r>
    </w:p>
    <w:p w:rsidR="006E20FE" w:rsidRDefault="006E20FE" w:rsidP="006E20FE">
      <w:pPr>
        <w:rPr>
          <w:lang w:val="ro-RO"/>
        </w:rPr>
      </w:pPr>
      <w:r>
        <w:rPr>
          <w:lang w:val="ro-RO"/>
        </w:rPr>
        <w:t>În mod tradițional, termenul "Track &amp; Field" este folosit pentru predarea evenimentelor atletice pe toate nivelele de învățământ, dar, din punct de vedere tehnic, este mai potrivit pentru studenții de la nivelul secundar, prin urmare a fost introdus termenul "Athletics" pentru predarea mișcărilor atletice fundamentale la nivelul primar. O varietate de activități interesante și stimulative ar trebui folosite pentru a motiva elevii să dobândească cunoștințele și abilitățile necesare pentru a realiza mișcările atletice fundamentale de aruncare, sărituri și alergări.</w:t>
      </w:r>
    </w:p>
    <w:p w:rsidR="006E20FE" w:rsidRDefault="006E20FE" w:rsidP="006E20FE">
      <w:r>
        <w:rPr>
          <w:lang w:val="ro-RO"/>
        </w:rPr>
        <w:t>Înotul este o abilitate importantă de supraviețuire, o urmărire sănătoasă pe tot parcursul vieții și poarta de acces către lumea activităților acvatice. Conținutul de la nivelul primar este destinat să învețe începătorilor abilitățile de bază de supraviețuire și abilitățile de înot pentru folosirea în timpul liber. Nivelurile secundare și preuniversitare constau în niveluri similare de cunoștințe, abilități și rezistență, dar la un nivel mai avansat. Elevii ar trebui să aprecieze importanța învățării de a înota bine și necesitatea de a evita să se pună în pericol pe ei înșiși și pe ceilalți în și în jurul apei.</w:t>
      </w:r>
    </w:p>
    <w:p w:rsidR="006E20FE" w:rsidRDefault="006E20FE" w:rsidP="006E20FE">
      <w:pPr>
        <w:rPr>
          <w:shd w:val="clear" w:color="auto" w:fill="FFFFFF"/>
        </w:rPr>
      </w:pPr>
      <w:r>
        <w:rPr>
          <w:shd w:val="clear" w:color="auto" w:fill="FFFFFF"/>
        </w:rPr>
        <w:lastRenderedPageBreak/>
        <w:t xml:space="preserve">ALTE ACTIVITĂȚI FIZICE </w:t>
      </w:r>
    </w:p>
    <w:p w:rsidR="006E20FE" w:rsidRDefault="006E20FE" w:rsidP="006E20FE">
      <w:pPr>
        <w:rPr>
          <w:shd w:val="clear" w:color="auto" w:fill="FFFFFF"/>
        </w:rPr>
      </w:pPr>
      <w:proofErr w:type="spellStart"/>
      <w:proofErr w:type="gramStart"/>
      <w:r>
        <w:rPr>
          <w:shd w:val="clear" w:color="auto" w:fill="FFFFFF"/>
        </w:rPr>
        <w:t>Activitățile</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aer</w:t>
      </w:r>
      <w:proofErr w:type="spellEnd"/>
      <w:r>
        <w:rPr>
          <w:shd w:val="clear" w:color="auto" w:fill="FFFFFF"/>
        </w:rPr>
        <w:t xml:space="preserve"> </w:t>
      </w:r>
      <w:proofErr w:type="spellStart"/>
      <w:r>
        <w:rPr>
          <w:shd w:val="clear" w:color="auto" w:fill="FFFFFF"/>
        </w:rPr>
        <w:t>liber</w:t>
      </w:r>
      <w:proofErr w:type="spellEnd"/>
      <w:r>
        <w:rPr>
          <w:shd w:val="clear" w:color="auto" w:fill="FFFFFF"/>
        </w:rPr>
        <w:t xml:space="preserve"> pot </w:t>
      </w:r>
      <w:proofErr w:type="spellStart"/>
      <w:r>
        <w:rPr>
          <w:shd w:val="clear" w:color="auto" w:fill="FFFFFF"/>
        </w:rPr>
        <w:t>fi</w:t>
      </w:r>
      <w:proofErr w:type="spellEnd"/>
      <w:r>
        <w:rPr>
          <w:shd w:val="clear" w:color="auto" w:fill="FFFFFF"/>
        </w:rPr>
        <w:t xml:space="preserve"> </w:t>
      </w:r>
      <w:proofErr w:type="spellStart"/>
      <w:r>
        <w:rPr>
          <w:shd w:val="clear" w:color="auto" w:fill="FFFFFF"/>
        </w:rPr>
        <w:t>incluse</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programul</w:t>
      </w:r>
      <w:proofErr w:type="spellEnd"/>
      <w:r>
        <w:rPr>
          <w:shd w:val="clear" w:color="auto" w:fill="FFFFFF"/>
        </w:rPr>
        <w:t xml:space="preserve"> PE ca </w:t>
      </w:r>
      <w:proofErr w:type="spellStart"/>
      <w:r>
        <w:rPr>
          <w:shd w:val="clear" w:color="auto" w:fill="FFFFFF"/>
        </w:rPr>
        <w:t>mijloc</w:t>
      </w:r>
      <w:proofErr w:type="spellEnd"/>
      <w:r>
        <w:rPr>
          <w:shd w:val="clear" w:color="auto" w:fill="FFFFFF"/>
        </w:rPr>
        <w:t xml:space="preserve"> de </w:t>
      </w:r>
      <w:proofErr w:type="spellStart"/>
      <w:r>
        <w:rPr>
          <w:shd w:val="clear" w:color="auto" w:fill="FFFFFF"/>
        </w:rPr>
        <w:t>atingere</w:t>
      </w:r>
      <w:proofErr w:type="spellEnd"/>
      <w:r>
        <w:rPr>
          <w:shd w:val="clear" w:color="auto" w:fill="FFFFFF"/>
        </w:rPr>
        <w:t xml:space="preserve"> a </w:t>
      </w:r>
      <w:proofErr w:type="spellStart"/>
      <w:r>
        <w:rPr>
          <w:shd w:val="clear" w:color="auto" w:fill="FFFFFF"/>
        </w:rPr>
        <w:t>rezultatelor</w:t>
      </w:r>
      <w:proofErr w:type="spellEnd"/>
      <w:r>
        <w:rPr>
          <w:shd w:val="clear" w:color="auto" w:fill="FFFFFF"/>
        </w:rPr>
        <w:t xml:space="preserve"> </w:t>
      </w:r>
      <w:proofErr w:type="spellStart"/>
      <w:r>
        <w:rPr>
          <w:shd w:val="clear" w:color="auto" w:fill="FFFFFF"/>
        </w:rPr>
        <w:t>așteptate</w:t>
      </w:r>
      <w:proofErr w:type="spellEnd"/>
      <w:r>
        <w:rPr>
          <w:shd w:val="clear" w:color="auto" w:fill="FFFFFF"/>
        </w:rPr>
        <w:t xml:space="preserve"> ale </w:t>
      </w:r>
      <w:proofErr w:type="spellStart"/>
      <w:r>
        <w:rPr>
          <w:shd w:val="clear" w:color="auto" w:fill="FFFFFF"/>
        </w:rPr>
        <w:t>învățării</w:t>
      </w:r>
      <w:proofErr w:type="spellEnd"/>
      <w:r>
        <w:rPr>
          <w:shd w:val="clear" w:color="auto" w:fill="FFFFFF"/>
        </w:rPr>
        <w:t>.</w:t>
      </w:r>
      <w:proofErr w:type="gramEnd"/>
      <w:r>
        <w:rPr>
          <w:shd w:val="clear" w:color="auto" w:fill="FFFFFF"/>
        </w:rPr>
        <w:t xml:space="preserve"> </w:t>
      </w:r>
      <w:proofErr w:type="gramStart"/>
      <w:r>
        <w:rPr>
          <w:shd w:val="clear" w:color="auto" w:fill="FFFFFF"/>
        </w:rPr>
        <w:t xml:space="preserve">De </w:t>
      </w:r>
      <w:proofErr w:type="spellStart"/>
      <w:r>
        <w:rPr>
          <w:shd w:val="clear" w:color="auto" w:fill="FFFFFF"/>
        </w:rPr>
        <w:t>exemplu</w:t>
      </w:r>
      <w:proofErr w:type="spellEnd"/>
      <w:r>
        <w:rPr>
          <w:shd w:val="clear" w:color="auto" w:fill="FFFFFF"/>
        </w:rPr>
        <w:t xml:space="preserve">, </w:t>
      </w:r>
      <w:proofErr w:type="spellStart"/>
      <w:r>
        <w:rPr>
          <w:shd w:val="clear" w:color="auto" w:fill="FFFFFF"/>
        </w:rPr>
        <w:t>alpinismul</w:t>
      </w:r>
      <w:proofErr w:type="spellEnd"/>
      <w:r>
        <w:rPr>
          <w:shd w:val="clear" w:color="auto" w:fill="FFFFFF"/>
        </w:rPr>
        <w:t xml:space="preserve"> </w:t>
      </w:r>
      <w:proofErr w:type="spellStart"/>
      <w:r>
        <w:rPr>
          <w:shd w:val="clear" w:color="auto" w:fill="FFFFFF"/>
        </w:rPr>
        <w:t>poate</w:t>
      </w:r>
      <w:proofErr w:type="spellEnd"/>
      <w:r>
        <w:rPr>
          <w:shd w:val="clear" w:color="auto" w:fill="FFFFFF"/>
        </w:rPr>
        <w:t xml:space="preserve"> </w:t>
      </w:r>
      <w:proofErr w:type="spellStart"/>
      <w:r>
        <w:rPr>
          <w:shd w:val="clear" w:color="auto" w:fill="FFFFFF"/>
        </w:rPr>
        <w:t>fi</w:t>
      </w:r>
      <w:proofErr w:type="spellEnd"/>
      <w:r>
        <w:rPr>
          <w:shd w:val="clear" w:color="auto" w:fill="FFFFFF"/>
        </w:rPr>
        <w:t xml:space="preserve"> </w:t>
      </w:r>
      <w:proofErr w:type="spellStart"/>
      <w:r>
        <w:rPr>
          <w:shd w:val="clear" w:color="auto" w:fill="FFFFFF"/>
        </w:rPr>
        <w:t>folosit</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a </w:t>
      </w:r>
      <w:proofErr w:type="spellStart"/>
      <w:r>
        <w:rPr>
          <w:shd w:val="clear" w:color="auto" w:fill="FFFFFF"/>
        </w:rPr>
        <w:t>dezvolta</w:t>
      </w:r>
      <w:proofErr w:type="spellEnd"/>
      <w:r>
        <w:rPr>
          <w:shd w:val="clear" w:color="auto" w:fill="FFFFFF"/>
        </w:rPr>
        <w:t xml:space="preserve"> </w:t>
      </w:r>
      <w:proofErr w:type="spellStart"/>
      <w:r>
        <w:rPr>
          <w:shd w:val="clear" w:color="auto" w:fill="FFFFFF"/>
        </w:rPr>
        <w:t>rezistența</w:t>
      </w:r>
      <w:proofErr w:type="spellEnd"/>
      <w:r>
        <w:rPr>
          <w:shd w:val="clear" w:color="auto" w:fill="FFFFFF"/>
        </w:rPr>
        <w:t xml:space="preserve"> </w:t>
      </w:r>
      <w:proofErr w:type="spellStart"/>
      <w:r>
        <w:rPr>
          <w:shd w:val="clear" w:color="auto" w:fill="FFFFFF"/>
        </w:rPr>
        <w:t>musculară</w:t>
      </w:r>
      <w:proofErr w:type="spellEnd"/>
      <w:r>
        <w:rPr>
          <w:shd w:val="clear" w:color="auto" w:fill="FFFFFF"/>
        </w:rPr>
        <w:t>.</w:t>
      </w:r>
      <w:proofErr w:type="gramEnd"/>
      <w:r>
        <w:rPr>
          <w:shd w:val="clear" w:color="auto" w:fill="FFFFFF"/>
        </w:rPr>
        <w:t xml:space="preserve"> </w:t>
      </w:r>
      <w:proofErr w:type="spellStart"/>
      <w:r>
        <w:rPr>
          <w:shd w:val="clear" w:color="auto" w:fill="FFFFFF"/>
        </w:rPr>
        <w:t>Acest</w:t>
      </w:r>
      <w:proofErr w:type="spellEnd"/>
      <w:r>
        <w:rPr>
          <w:shd w:val="clear" w:color="auto" w:fill="FFFFFF"/>
        </w:rPr>
        <w:t xml:space="preserve"> </w:t>
      </w:r>
      <w:proofErr w:type="spellStart"/>
      <w:r>
        <w:rPr>
          <w:shd w:val="clear" w:color="auto" w:fill="FFFFFF"/>
        </w:rPr>
        <w:t>lucru</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ajuta</w:t>
      </w:r>
      <w:proofErr w:type="spellEnd"/>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proofErr w:type="gramStart"/>
      <w:r>
        <w:rPr>
          <w:shd w:val="clear" w:color="auto" w:fill="FFFFFF"/>
        </w:rPr>
        <w:t>să</w:t>
      </w:r>
      <w:proofErr w:type="spellEnd"/>
      <w:proofErr w:type="gramEnd"/>
      <w:r>
        <w:rPr>
          <w:shd w:val="clear" w:color="auto" w:fill="FFFFFF"/>
        </w:rPr>
        <w:t xml:space="preserve"> </w:t>
      </w:r>
      <w:proofErr w:type="spellStart"/>
      <w:r>
        <w:rPr>
          <w:shd w:val="clear" w:color="auto" w:fill="FFFFFF"/>
        </w:rPr>
        <w:t>selecteze</w:t>
      </w:r>
      <w:proofErr w:type="spellEnd"/>
      <w:r>
        <w:rPr>
          <w:shd w:val="clear" w:color="auto" w:fill="FFFFFF"/>
        </w:rPr>
        <w:t xml:space="preserve"> </w:t>
      </w:r>
      <w:proofErr w:type="spellStart"/>
      <w:r>
        <w:rPr>
          <w:shd w:val="clear" w:color="auto" w:fill="FFFFFF"/>
        </w:rPr>
        <w:t>activități</w:t>
      </w:r>
      <w:proofErr w:type="spellEnd"/>
      <w:r>
        <w:rPr>
          <w:shd w:val="clear" w:color="auto" w:fill="FFFFFF"/>
        </w:rPr>
        <w:t xml:space="preserve"> </w:t>
      </w:r>
      <w:proofErr w:type="spellStart"/>
      <w:r>
        <w:rPr>
          <w:shd w:val="clear" w:color="auto" w:fill="FFFFFF"/>
        </w:rPr>
        <w:t>adecvate</w:t>
      </w:r>
      <w:proofErr w:type="spellEnd"/>
      <w:r>
        <w:rPr>
          <w:shd w:val="clear" w:color="auto" w:fill="FFFFFF"/>
        </w:rPr>
        <w:t xml:space="preserve"> </w:t>
      </w:r>
      <w:proofErr w:type="spellStart"/>
      <w:r>
        <w:rPr>
          <w:shd w:val="clear" w:color="auto" w:fill="FFFFFF"/>
        </w:rPr>
        <w:t>atunci</w:t>
      </w:r>
      <w:proofErr w:type="spellEnd"/>
      <w:r>
        <w:rPr>
          <w:shd w:val="clear" w:color="auto" w:fill="FFFFFF"/>
        </w:rPr>
        <w:t xml:space="preserve"> </w:t>
      </w:r>
      <w:proofErr w:type="spellStart"/>
      <w:r>
        <w:rPr>
          <w:shd w:val="clear" w:color="auto" w:fill="FFFFFF"/>
        </w:rPr>
        <w:t>când</w:t>
      </w:r>
      <w:proofErr w:type="spellEnd"/>
      <w:r>
        <w:rPr>
          <w:shd w:val="clear" w:color="auto" w:fill="FFFFFF"/>
        </w:rPr>
        <w:t xml:space="preserve"> </w:t>
      </w:r>
      <w:proofErr w:type="spellStart"/>
      <w:r>
        <w:rPr>
          <w:shd w:val="clear" w:color="auto" w:fill="FFFFFF"/>
        </w:rPr>
        <w:t>planifică</w:t>
      </w:r>
      <w:proofErr w:type="spellEnd"/>
      <w:r>
        <w:rPr>
          <w:shd w:val="clear" w:color="auto" w:fill="FFFFFF"/>
        </w:rPr>
        <w:t xml:space="preserve"> un program </w:t>
      </w:r>
      <w:proofErr w:type="spellStart"/>
      <w:r>
        <w:rPr>
          <w:shd w:val="clear" w:color="auto" w:fill="FFFFFF"/>
        </w:rPr>
        <w:t>adecvat</w:t>
      </w:r>
      <w:proofErr w:type="spellEnd"/>
      <w:r>
        <w:rPr>
          <w:shd w:val="clear" w:color="auto" w:fill="FFFFFF"/>
        </w:rPr>
        <w:t xml:space="preserve"> de </w:t>
      </w:r>
      <w:proofErr w:type="spellStart"/>
      <w:r>
        <w:rPr>
          <w:shd w:val="clear" w:color="auto" w:fill="FFFFFF"/>
        </w:rPr>
        <w:t>sănătate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fitness. </w:t>
      </w:r>
      <w:proofErr w:type="spellStart"/>
      <w:proofErr w:type="gramStart"/>
      <w:r>
        <w:rPr>
          <w:shd w:val="clear" w:color="auto" w:fill="FFFFFF"/>
        </w:rPr>
        <w:t>Aceste</w:t>
      </w:r>
      <w:proofErr w:type="spellEnd"/>
      <w:r>
        <w:rPr>
          <w:shd w:val="clear" w:color="auto" w:fill="FFFFFF"/>
        </w:rPr>
        <w:t xml:space="preserve"> </w:t>
      </w:r>
      <w:proofErr w:type="spellStart"/>
      <w:r>
        <w:rPr>
          <w:shd w:val="clear" w:color="auto" w:fill="FFFFFF"/>
        </w:rPr>
        <w:t>activități</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putea</w:t>
      </w:r>
      <w:proofErr w:type="spellEnd"/>
      <w:r>
        <w:rPr>
          <w:shd w:val="clear" w:color="auto" w:fill="FFFFFF"/>
        </w:rPr>
        <w:t xml:space="preserve"> </w:t>
      </w:r>
      <w:proofErr w:type="spellStart"/>
      <w:r>
        <w:rPr>
          <w:shd w:val="clear" w:color="auto" w:fill="FFFFFF"/>
        </w:rPr>
        <w:t>fi</w:t>
      </w:r>
      <w:proofErr w:type="spellEnd"/>
      <w:r>
        <w:rPr>
          <w:shd w:val="clear" w:color="auto" w:fill="FFFFFF"/>
        </w:rPr>
        <w:t xml:space="preserve"> </w:t>
      </w:r>
      <w:proofErr w:type="spellStart"/>
      <w:r>
        <w:rPr>
          <w:shd w:val="clear" w:color="auto" w:fill="FFFFFF"/>
        </w:rPr>
        <w:t>efectuate</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timpul</w:t>
      </w:r>
      <w:proofErr w:type="spellEnd"/>
      <w:r>
        <w:rPr>
          <w:shd w:val="clear" w:color="auto" w:fill="FFFFFF"/>
        </w:rPr>
        <w:t xml:space="preserve"> </w:t>
      </w:r>
      <w:proofErr w:type="spellStart"/>
      <w:r>
        <w:rPr>
          <w:shd w:val="clear" w:color="auto" w:fill="FFFFFF"/>
        </w:rPr>
        <w:t>cursurilor</w:t>
      </w:r>
      <w:proofErr w:type="spellEnd"/>
      <w:r>
        <w:rPr>
          <w:shd w:val="clear" w:color="auto" w:fill="FFFFFF"/>
        </w:rPr>
        <w:t xml:space="preserve"> PE </w:t>
      </w:r>
      <w:proofErr w:type="spellStart"/>
      <w:r>
        <w:rPr>
          <w:shd w:val="clear" w:color="auto" w:fill="FFFFFF"/>
        </w:rPr>
        <w:t>sau</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afara</w:t>
      </w:r>
      <w:proofErr w:type="spellEnd"/>
      <w:r>
        <w:rPr>
          <w:shd w:val="clear" w:color="auto" w:fill="FFFFFF"/>
        </w:rPr>
        <w:t xml:space="preserve"> </w:t>
      </w:r>
      <w:proofErr w:type="spellStart"/>
      <w:r>
        <w:rPr>
          <w:shd w:val="clear" w:color="auto" w:fill="FFFFFF"/>
        </w:rPr>
        <w:t>orelor</w:t>
      </w:r>
      <w:proofErr w:type="spellEnd"/>
      <w:r>
        <w:rPr>
          <w:shd w:val="clear" w:color="auto" w:fill="FFFFFF"/>
        </w:rPr>
        <w:t xml:space="preserve"> de </w:t>
      </w:r>
      <w:proofErr w:type="spellStart"/>
      <w:r>
        <w:rPr>
          <w:shd w:val="clear" w:color="auto" w:fill="FFFFFF"/>
        </w:rPr>
        <w:t>învățământ</w:t>
      </w:r>
      <w:proofErr w:type="spellEnd"/>
      <w:r>
        <w:rPr>
          <w:shd w:val="clear" w:color="auto" w:fill="FFFFFF"/>
        </w:rPr>
        <w:t>.</w:t>
      </w:r>
      <w:proofErr w:type="gramEnd"/>
      <w:r>
        <w:rPr>
          <w:shd w:val="clear" w:color="auto" w:fill="FFFFFF"/>
        </w:rPr>
        <w:t xml:space="preserve"> </w:t>
      </w:r>
      <w:proofErr w:type="gramStart"/>
      <w:r>
        <w:rPr>
          <w:shd w:val="clear" w:color="auto" w:fill="FFFFFF"/>
        </w:rPr>
        <w:t xml:space="preserve">Cu </w:t>
      </w:r>
      <w:proofErr w:type="spellStart"/>
      <w:r>
        <w:rPr>
          <w:shd w:val="clear" w:color="auto" w:fill="FFFFFF"/>
        </w:rPr>
        <w:t>toate</w:t>
      </w:r>
      <w:proofErr w:type="spellEnd"/>
      <w:r>
        <w:rPr>
          <w:shd w:val="clear" w:color="auto" w:fill="FFFFFF"/>
        </w:rPr>
        <w:t xml:space="preserve"> </w:t>
      </w:r>
      <w:proofErr w:type="spellStart"/>
      <w:r>
        <w:rPr>
          <w:shd w:val="clear" w:color="auto" w:fill="FFFFFF"/>
        </w:rPr>
        <w:t>acestea</w:t>
      </w:r>
      <w:proofErr w:type="spellEnd"/>
      <w:r>
        <w:rPr>
          <w:shd w:val="clear" w:color="auto" w:fill="FFFFFF"/>
        </w:rPr>
        <w:t xml:space="preserve">, </w:t>
      </w:r>
      <w:proofErr w:type="spellStart"/>
      <w:r>
        <w:rPr>
          <w:shd w:val="clear" w:color="auto" w:fill="FFFFFF"/>
        </w:rPr>
        <w:t>aceste</w:t>
      </w:r>
      <w:proofErr w:type="spellEnd"/>
      <w:r>
        <w:rPr>
          <w:shd w:val="clear" w:color="auto" w:fill="FFFFFF"/>
        </w:rPr>
        <w:t xml:space="preserve"> </w:t>
      </w:r>
      <w:proofErr w:type="spellStart"/>
      <w:r>
        <w:rPr>
          <w:shd w:val="clear" w:color="auto" w:fill="FFFFFF"/>
        </w:rPr>
        <w:t>activități</w:t>
      </w:r>
      <w:proofErr w:type="spellEnd"/>
      <w:r>
        <w:rPr>
          <w:shd w:val="clear" w:color="auto" w:fill="FFFFFF"/>
        </w:rPr>
        <w:t xml:space="preserve"> </w:t>
      </w:r>
      <w:proofErr w:type="spellStart"/>
      <w:r>
        <w:rPr>
          <w:shd w:val="clear" w:color="auto" w:fill="FFFFFF"/>
        </w:rPr>
        <w:t>trebuie</w:t>
      </w:r>
      <w:proofErr w:type="spellEnd"/>
      <w:r>
        <w:rPr>
          <w:shd w:val="clear" w:color="auto" w:fill="FFFFFF"/>
        </w:rPr>
        <w:t xml:space="preserve"> </w:t>
      </w:r>
      <w:proofErr w:type="spellStart"/>
      <w:r>
        <w:rPr>
          <w:shd w:val="clear" w:color="auto" w:fill="FFFFFF"/>
        </w:rPr>
        <w:t>efectuate</w:t>
      </w:r>
      <w:proofErr w:type="spellEnd"/>
      <w:r>
        <w:rPr>
          <w:shd w:val="clear" w:color="auto" w:fill="FFFFFF"/>
        </w:rPr>
        <w:t xml:space="preserve"> de </w:t>
      </w:r>
      <w:proofErr w:type="spellStart"/>
      <w:r>
        <w:rPr>
          <w:shd w:val="clear" w:color="auto" w:fill="FFFFFF"/>
        </w:rPr>
        <w:t>către</w:t>
      </w:r>
      <w:proofErr w:type="spellEnd"/>
      <w:r>
        <w:rPr>
          <w:shd w:val="clear" w:color="auto" w:fill="FFFFFF"/>
        </w:rPr>
        <w:t xml:space="preserve"> </w:t>
      </w:r>
      <w:proofErr w:type="spellStart"/>
      <w:r>
        <w:rPr>
          <w:shd w:val="clear" w:color="auto" w:fill="FFFFFF"/>
        </w:rPr>
        <w:t>profesori</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w:t>
      </w:r>
      <w:proofErr w:type="spellStart"/>
      <w:r>
        <w:rPr>
          <w:shd w:val="clear" w:color="auto" w:fill="FFFFFF"/>
        </w:rPr>
        <w:t>instructori</w:t>
      </w:r>
      <w:proofErr w:type="spellEnd"/>
      <w:r>
        <w:rPr>
          <w:shd w:val="clear" w:color="auto" w:fill="FFFFFF"/>
        </w:rPr>
        <w:t xml:space="preserve"> </w:t>
      </w:r>
      <w:proofErr w:type="spellStart"/>
      <w:r>
        <w:rPr>
          <w:shd w:val="clear" w:color="auto" w:fill="FFFFFF"/>
        </w:rPr>
        <w:t>calificați</w:t>
      </w:r>
      <w:proofErr w:type="spellEnd"/>
      <w:r>
        <w:rPr>
          <w:shd w:val="clear" w:color="auto" w:fill="FFFFFF"/>
        </w:rPr>
        <w:t xml:space="preserve"> din </w:t>
      </w:r>
      <w:proofErr w:type="spellStart"/>
      <w:r>
        <w:rPr>
          <w:shd w:val="clear" w:color="auto" w:fill="FFFFFF"/>
        </w:rPr>
        <w:t>considerente</w:t>
      </w:r>
      <w:proofErr w:type="spellEnd"/>
      <w:r>
        <w:rPr>
          <w:shd w:val="clear" w:color="auto" w:fill="FFFFFF"/>
        </w:rPr>
        <w:t xml:space="preserve"> de </w:t>
      </w:r>
      <w:proofErr w:type="spellStart"/>
      <w:r>
        <w:rPr>
          <w:shd w:val="clear" w:color="auto" w:fill="FFFFFF"/>
        </w:rPr>
        <w:t>siguranță</w:t>
      </w:r>
      <w:proofErr w:type="spellEnd"/>
      <w:r>
        <w:rPr>
          <w:shd w:val="clear" w:color="auto" w:fill="FFFFFF"/>
        </w:rPr>
        <w:t>.</w:t>
      </w:r>
      <w:proofErr w:type="gramEnd"/>
    </w:p>
    <w:p w:rsidR="006E20FE" w:rsidRDefault="006E20FE" w:rsidP="006E20FE">
      <w:pPr>
        <w:rPr>
          <w:shd w:val="clear" w:color="auto" w:fill="FFFFFF"/>
        </w:rPr>
      </w:pPr>
      <w:r>
        <w:br/>
      </w:r>
      <w:r>
        <w:rPr>
          <w:shd w:val="clear" w:color="auto" w:fill="FFFFFF"/>
        </w:rPr>
        <w:t xml:space="preserve">EVALUARE </w:t>
      </w:r>
    </w:p>
    <w:p w:rsidR="006E20FE" w:rsidRDefault="006E20FE" w:rsidP="006E20FE">
      <w:pPr>
        <w:rPr>
          <w:shd w:val="clear" w:color="auto" w:fill="FFFFFF"/>
        </w:rPr>
      </w:pPr>
      <w:proofErr w:type="spellStart"/>
      <w:r>
        <w:rPr>
          <w:shd w:val="clear" w:color="auto" w:fill="FFFFFF"/>
        </w:rPr>
        <w:t>Evaluarea</w:t>
      </w:r>
      <w:proofErr w:type="spellEnd"/>
      <w:r>
        <w:rPr>
          <w:shd w:val="clear" w:color="auto" w:fill="FFFFFF"/>
        </w:rPr>
        <w:t xml:space="preserve"> </w:t>
      </w:r>
      <w:proofErr w:type="spellStart"/>
      <w:proofErr w:type="gramStart"/>
      <w:r>
        <w:rPr>
          <w:shd w:val="clear" w:color="auto" w:fill="FFFFFF"/>
        </w:rPr>
        <w:t>este</w:t>
      </w:r>
      <w:proofErr w:type="spellEnd"/>
      <w:proofErr w:type="gramEnd"/>
      <w:r>
        <w:rPr>
          <w:shd w:val="clear" w:color="auto" w:fill="FFFFFF"/>
        </w:rPr>
        <w:t xml:space="preserve"> un </w:t>
      </w:r>
      <w:proofErr w:type="spellStart"/>
      <w:r>
        <w:rPr>
          <w:shd w:val="clear" w:color="auto" w:fill="FFFFFF"/>
        </w:rPr>
        <w:t>mijloc</w:t>
      </w:r>
      <w:proofErr w:type="spellEnd"/>
      <w:r>
        <w:rPr>
          <w:shd w:val="clear" w:color="auto" w:fill="FFFFFF"/>
        </w:rPr>
        <w:t xml:space="preserve"> important de a </w:t>
      </w:r>
      <w:proofErr w:type="spellStart"/>
      <w:r>
        <w:rPr>
          <w:shd w:val="clear" w:color="auto" w:fill="FFFFFF"/>
        </w:rPr>
        <w:t>oferi</w:t>
      </w:r>
      <w:proofErr w:type="spellEnd"/>
      <w:r>
        <w:rPr>
          <w:shd w:val="clear" w:color="auto" w:fill="FFFFFF"/>
        </w:rPr>
        <w:t xml:space="preserve"> feedback </w:t>
      </w:r>
      <w:proofErr w:type="spellStart"/>
      <w:r>
        <w:rPr>
          <w:shd w:val="clear" w:color="auto" w:fill="FFFFFF"/>
        </w:rPr>
        <w:t>profesorilor</w:t>
      </w:r>
      <w:proofErr w:type="spellEnd"/>
      <w:r>
        <w:rPr>
          <w:shd w:val="clear" w:color="auto" w:fill="FFFFFF"/>
        </w:rPr>
        <w:t xml:space="preserve"> cu </w:t>
      </w:r>
      <w:proofErr w:type="spellStart"/>
      <w:r>
        <w:rPr>
          <w:shd w:val="clear" w:color="auto" w:fill="FFFFFF"/>
        </w:rPr>
        <w:t>privire</w:t>
      </w:r>
      <w:proofErr w:type="spellEnd"/>
      <w:r>
        <w:rPr>
          <w:shd w:val="clear" w:color="auto" w:fill="FFFFFF"/>
        </w:rPr>
        <w:t xml:space="preserve"> la </w:t>
      </w:r>
      <w:proofErr w:type="spellStart"/>
      <w:r>
        <w:rPr>
          <w:shd w:val="clear" w:color="auto" w:fill="FFFFFF"/>
        </w:rPr>
        <w:t>eficiența</w:t>
      </w:r>
      <w:proofErr w:type="spellEnd"/>
      <w:r>
        <w:rPr>
          <w:shd w:val="clear" w:color="auto" w:fill="FFFFFF"/>
        </w:rPr>
        <w:t xml:space="preserve"> </w:t>
      </w:r>
      <w:proofErr w:type="spellStart"/>
      <w:r>
        <w:rPr>
          <w:shd w:val="clear" w:color="auto" w:fill="FFFFFF"/>
        </w:rPr>
        <w:t>predării</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învățării</w:t>
      </w:r>
      <w:proofErr w:type="spellEnd"/>
      <w:r>
        <w:rPr>
          <w:shd w:val="clear" w:color="auto" w:fill="FFFFFF"/>
        </w:rPr>
        <w:t>. Feedback-</w:t>
      </w:r>
      <w:proofErr w:type="spellStart"/>
      <w:r>
        <w:rPr>
          <w:shd w:val="clear" w:color="auto" w:fill="FFFFFF"/>
        </w:rPr>
        <w:t>ul</w:t>
      </w:r>
      <w:proofErr w:type="spellEnd"/>
      <w:r>
        <w:rPr>
          <w:shd w:val="clear" w:color="auto" w:fill="FFFFFF"/>
        </w:rPr>
        <w:t xml:space="preserve"> </w:t>
      </w:r>
      <w:proofErr w:type="spellStart"/>
      <w:r>
        <w:rPr>
          <w:shd w:val="clear" w:color="auto" w:fill="FFFFFF"/>
        </w:rPr>
        <w:t>ar</w:t>
      </w:r>
      <w:proofErr w:type="spellEnd"/>
      <w:r>
        <w:rPr>
          <w:shd w:val="clear" w:color="auto" w:fill="FFFFFF"/>
        </w:rPr>
        <w:t xml:space="preserve"> </w:t>
      </w:r>
      <w:proofErr w:type="spellStart"/>
      <w:r>
        <w:rPr>
          <w:shd w:val="clear" w:color="auto" w:fill="FFFFFF"/>
        </w:rPr>
        <w:t>putea</w:t>
      </w:r>
      <w:proofErr w:type="spellEnd"/>
      <w:r>
        <w:rPr>
          <w:shd w:val="clear" w:color="auto" w:fill="FFFFFF"/>
        </w:rPr>
        <w:t xml:space="preserve"> </w:t>
      </w:r>
      <w:proofErr w:type="spellStart"/>
      <w:r>
        <w:rPr>
          <w:shd w:val="clear" w:color="auto" w:fill="FFFFFF"/>
        </w:rPr>
        <w:t>fi</w:t>
      </w:r>
      <w:proofErr w:type="spellEnd"/>
      <w:r>
        <w:rPr>
          <w:shd w:val="clear" w:color="auto" w:fill="FFFFFF"/>
        </w:rPr>
        <w:t xml:space="preserve"> </w:t>
      </w:r>
      <w:proofErr w:type="spellStart"/>
      <w:r>
        <w:rPr>
          <w:shd w:val="clear" w:color="auto" w:fill="FFFFFF"/>
        </w:rPr>
        <w:t>folosit</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a </w:t>
      </w:r>
      <w:proofErr w:type="spellStart"/>
      <w:r>
        <w:rPr>
          <w:shd w:val="clear" w:color="auto" w:fill="FFFFFF"/>
        </w:rPr>
        <w:t>determina</w:t>
      </w:r>
      <w:proofErr w:type="spellEnd"/>
      <w:r>
        <w:rPr>
          <w:shd w:val="clear" w:color="auto" w:fill="FFFFFF"/>
        </w:rPr>
        <w:t xml:space="preserve"> </w:t>
      </w:r>
      <w:proofErr w:type="spellStart"/>
      <w:r>
        <w:rPr>
          <w:shd w:val="clear" w:color="auto" w:fill="FFFFFF"/>
        </w:rPr>
        <w:t>ceea</w:t>
      </w:r>
      <w:proofErr w:type="spellEnd"/>
      <w:r>
        <w:rPr>
          <w:shd w:val="clear" w:color="auto" w:fill="FFFFFF"/>
        </w:rPr>
        <w:t xml:space="preserve"> </w:t>
      </w:r>
      <w:proofErr w:type="spellStart"/>
      <w:proofErr w:type="gramStart"/>
      <w:r>
        <w:rPr>
          <w:shd w:val="clear" w:color="auto" w:fill="FFFFFF"/>
        </w:rPr>
        <w:t>ce</w:t>
      </w:r>
      <w:proofErr w:type="spellEnd"/>
      <w:proofErr w:type="gramEnd"/>
      <w:r>
        <w:rPr>
          <w:shd w:val="clear" w:color="auto" w:fill="FFFFFF"/>
        </w:rPr>
        <w:t xml:space="preserve"> </w:t>
      </w:r>
      <w:proofErr w:type="spellStart"/>
      <w:r>
        <w:rPr>
          <w:shd w:val="clear" w:color="auto" w:fill="FFFFFF"/>
        </w:rPr>
        <w:t>elevii</w:t>
      </w:r>
      <w:proofErr w:type="spellEnd"/>
      <w:r>
        <w:rPr>
          <w:shd w:val="clear" w:color="auto" w:fill="FFFFFF"/>
        </w:rPr>
        <w:t xml:space="preserve"> </w:t>
      </w:r>
      <w:proofErr w:type="spellStart"/>
      <w:r>
        <w:rPr>
          <w:shd w:val="clear" w:color="auto" w:fill="FFFFFF"/>
        </w:rPr>
        <w:t>știu</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pot face </w:t>
      </w:r>
      <w:proofErr w:type="spellStart"/>
      <w:r>
        <w:rPr>
          <w:shd w:val="clear" w:color="auto" w:fill="FFFFFF"/>
        </w:rPr>
        <w:t>pentru</w:t>
      </w:r>
      <w:proofErr w:type="spellEnd"/>
      <w:r>
        <w:rPr>
          <w:shd w:val="clear" w:color="auto" w:fill="FFFFFF"/>
        </w:rPr>
        <w:t xml:space="preserve"> a </w:t>
      </w:r>
      <w:proofErr w:type="spellStart"/>
      <w:r>
        <w:rPr>
          <w:shd w:val="clear" w:color="auto" w:fill="FFFFFF"/>
        </w:rPr>
        <w:t>examina</w:t>
      </w:r>
      <w:proofErr w:type="spellEnd"/>
      <w:r>
        <w:rPr>
          <w:shd w:val="clear" w:color="auto" w:fill="FFFFFF"/>
        </w:rPr>
        <w:t xml:space="preserve"> </w:t>
      </w:r>
      <w:proofErr w:type="spellStart"/>
      <w:r>
        <w:rPr>
          <w:shd w:val="clear" w:color="auto" w:fill="FFFFFF"/>
        </w:rPr>
        <w:t>adecvarea</w:t>
      </w:r>
      <w:proofErr w:type="spellEnd"/>
      <w:r>
        <w:rPr>
          <w:shd w:val="clear" w:color="auto" w:fill="FFFFFF"/>
        </w:rPr>
        <w:t xml:space="preserve"> </w:t>
      </w:r>
      <w:proofErr w:type="spellStart"/>
      <w:r>
        <w:rPr>
          <w:shd w:val="clear" w:color="auto" w:fill="FFFFFF"/>
        </w:rPr>
        <w:t>activităților</w:t>
      </w:r>
      <w:proofErr w:type="spellEnd"/>
      <w:r>
        <w:rPr>
          <w:shd w:val="clear" w:color="auto" w:fill="FFFFFF"/>
        </w:rPr>
        <w:t xml:space="preserve"> </w:t>
      </w:r>
      <w:proofErr w:type="spellStart"/>
      <w:r>
        <w:rPr>
          <w:shd w:val="clear" w:color="auto" w:fill="FFFFFF"/>
        </w:rPr>
        <w:t>fizice</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programul</w:t>
      </w:r>
      <w:proofErr w:type="spellEnd"/>
      <w:r>
        <w:rPr>
          <w:shd w:val="clear" w:color="auto" w:fill="FFFFFF"/>
        </w:rPr>
        <w:t xml:space="preserve"> PE. </w:t>
      </w:r>
      <w:proofErr w:type="spellStart"/>
      <w:r>
        <w:rPr>
          <w:shd w:val="clear" w:color="auto" w:fill="FFFFFF"/>
        </w:rPr>
        <w:t>Diversitatea</w:t>
      </w:r>
      <w:proofErr w:type="spellEnd"/>
      <w:r>
        <w:rPr>
          <w:shd w:val="clear" w:color="auto" w:fill="FFFFFF"/>
        </w:rPr>
        <w:t xml:space="preserve"> </w:t>
      </w:r>
      <w:proofErr w:type="spellStart"/>
      <w:r>
        <w:rPr>
          <w:shd w:val="clear" w:color="auto" w:fill="FFFFFF"/>
        </w:rPr>
        <w:t>naturii</w:t>
      </w:r>
      <w:proofErr w:type="spellEnd"/>
      <w:r>
        <w:rPr>
          <w:shd w:val="clear" w:color="auto" w:fill="FFFFFF"/>
        </w:rPr>
        <w:t xml:space="preserve"> a </w:t>
      </w:r>
      <w:proofErr w:type="spellStart"/>
      <w:r>
        <w:rPr>
          <w:shd w:val="clear" w:color="auto" w:fill="FFFFFF"/>
        </w:rPr>
        <w:t>competențelor</w:t>
      </w:r>
      <w:proofErr w:type="spellEnd"/>
      <w:r>
        <w:rPr>
          <w:shd w:val="clear" w:color="auto" w:fill="FFFFFF"/>
        </w:rPr>
        <w:t xml:space="preserve"> </w:t>
      </w:r>
      <w:proofErr w:type="spellStart"/>
      <w:r>
        <w:rPr>
          <w:shd w:val="clear" w:color="auto" w:fill="FFFFFF"/>
        </w:rPr>
        <w:t>identificate</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această</w:t>
      </w:r>
      <w:proofErr w:type="spellEnd"/>
      <w:r>
        <w:rPr>
          <w:shd w:val="clear" w:color="auto" w:fill="FFFFFF"/>
        </w:rPr>
        <w:t xml:space="preserve"> </w:t>
      </w:r>
      <w:proofErr w:type="spellStart"/>
      <w:r>
        <w:rPr>
          <w:shd w:val="clear" w:color="auto" w:fill="FFFFFF"/>
        </w:rPr>
        <w:t>programare</w:t>
      </w:r>
      <w:proofErr w:type="spellEnd"/>
      <w:r>
        <w:rPr>
          <w:shd w:val="clear" w:color="auto" w:fill="FFFFFF"/>
        </w:rPr>
        <w:t xml:space="preserve"> </w:t>
      </w:r>
      <w:proofErr w:type="spellStart"/>
      <w:r>
        <w:rPr>
          <w:shd w:val="clear" w:color="auto" w:fill="FFFFFF"/>
        </w:rPr>
        <w:t>necesită</w:t>
      </w:r>
      <w:proofErr w:type="spellEnd"/>
      <w:r>
        <w:rPr>
          <w:shd w:val="clear" w:color="auto" w:fill="FFFFFF"/>
        </w:rPr>
        <w:t xml:space="preserve"> o </w:t>
      </w:r>
      <w:proofErr w:type="spellStart"/>
      <w:r>
        <w:rPr>
          <w:shd w:val="clear" w:color="auto" w:fill="FFFFFF"/>
        </w:rPr>
        <w:t>varietate</w:t>
      </w:r>
      <w:proofErr w:type="spellEnd"/>
      <w:r>
        <w:rPr>
          <w:shd w:val="clear" w:color="auto" w:fill="FFFFFF"/>
        </w:rPr>
        <w:t xml:space="preserve"> de </w:t>
      </w:r>
      <w:proofErr w:type="spellStart"/>
      <w:r>
        <w:rPr>
          <w:shd w:val="clear" w:color="auto" w:fill="FFFFFF"/>
        </w:rPr>
        <w:t>abordări</w:t>
      </w:r>
      <w:proofErr w:type="spellEnd"/>
      <w:r>
        <w:rPr>
          <w:shd w:val="clear" w:color="auto" w:fill="FFFFFF"/>
        </w:rPr>
        <w:t xml:space="preserve"> </w:t>
      </w:r>
      <w:proofErr w:type="spellStart"/>
      <w:r>
        <w:rPr>
          <w:shd w:val="clear" w:color="auto" w:fill="FFFFFF"/>
        </w:rPr>
        <w:t>adecvate</w:t>
      </w:r>
      <w:proofErr w:type="spellEnd"/>
      <w:r>
        <w:rPr>
          <w:shd w:val="clear" w:color="auto" w:fill="FFFFFF"/>
        </w:rPr>
        <w:t xml:space="preserve"> de </w:t>
      </w:r>
      <w:proofErr w:type="spellStart"/>
      <w:r>
        <w:rPr>
          <w:shd w:val="clear" w:color="auto" w:fill="FFFFFF"/>
        </w:rPr>
        <w:t>evaluare</w:t>
      </w:r>
      <w:proofErr w:type="spellEnd"/>
      <w:r>
        <w:rPr>
          <w:shd w:val="clear" w:color="auto" w:fill="FFFFFF"/>
        </w:rPr>
        <w:t xml:space="preserve"> care </w:t>
      </w:r>
      <w:proofErr w:type="spellStart"/>
      <w:r>
        <w:rPr>
          <w:shd w:val="clear" w:color="auto" w:fill="FFFFFF"/>
        </w:rPr>
        <w:t>trebuie</w:t>
      </w:r>
      <w:proofErr w:type="spellEnd"/>
      <w:r>
        <w:rPr>
          <w:shd w:val="clear" w:color="auto" w:fill="FFFFFF"/>
        </w:rPr>
        <w:t xml:space="preserve"> </w:t>
      </w:r>
      <w:proofErr w:type="spellStart"/>
      <w:r>
        <w:rPr>
          <w:shd w:val="clear" w:color="auto" w:fill="FFFFFF"/>
        </w:rPr>
        <w:t>utilizate</w:t>
      </w:r>
      <w:proofErr w:type="spellEnd"/>
      <w:r>
        <w:rPr>
          <w:shd w:val="clear" w:color="auto" w:fill="FFFFFF"/>
        </w:rPr>
        <w:t xml:space="preserve">. </w:t>
      </w:r>
      <w:proofErr w:type="spellStart"/>
      <w:r>
        <w:rPr>
          <w:shd w:val="clear" w:color="auto" w:fill="FFFFFF"/>
        </w:rPr>
        <w:t>Sunt</w:t>
      </w:r>
      <w:proofErr w:type="spellEnd"/>
      <w:r>
        <w:rPr>
          <w:shd w:val="clear" w:color="auto" w:fill="FFFFFF"/>
        </w:rPr>
        <w:t xml:space="preserve"> </w:t>
      </w:r>
      <w:proofErr w:type="spellStart"/>
      <w:r>
        <w:rPr>
          <w:shd w:val="clear" w:color="auto" w:fill="FFFFFF"/>
        </w:rPr>
        <w:t>prezentate</w:t>
      </w:r>
      <w:proofErr w:type="spellEnd"/>
      <w:r>
        <w:rPr>
          <w:shd w:val="clear" w:color="auto" w:fill="FFFFFF"/>
        </w:rPr>
        <w:t xml:space="preserve"> </w:t>
      </w:r>
      <w:proofErr w:type="spellStart"/>
      <w:r>
        <w:rPr>
          <w:shd w:val="clear" w:color="auto" w:fill="FFFFFF"/>
        </w:rPr>
        <w:t>câteva</w:t>
      </w:r>
      <w:proofErr w:type="spellEnd"/>
      <w:r>
        <w:rPr>
          <w:shd w:val="clear" w:color="auto" w:fill="FFFFFF"/>
        </w:rPr>
        <w:t xml:space="preserve"> </w:t>
      </w:r>
      <w:proofErr w:type="spellStart"/>
      <w:r>
        <w:rPr>
          <w:shd w:val="clear" w:color="auto" w:fill="FFFFFF"/>
        </w:rPr>
        <w:t>moduri</w:t>
      </w:r>
      <w:proofErr w:type="spellEnd"/>
      <w:r>
        <w:rPr>
          <w:shd w:val="clear" w:color="auto" w:fill="FFFFFF"/>
        </w:rPr>
        <w:t xml:space="preserve"> de </w:t>
      </w:r>
      <w:proofErr w:type="spellStart"/>
      <w:r>
        <w:rPr>
          <w:shd w:val="clear" w:color="auto" w:fill="FFFFFF"/>
        </w:rPr>
        <w:t>evaluare</w:t>
      </w:r>
      <w:proofErr w:type="spellEnd"/>
      <w:r>
        <w:rPr>
          <w:shd w:val="clear" w:color="auto" w:fill="FFFFFF"/>
        </w:rPr>
        <w:t xml:space="preserve"> </w:t>
      </w:r>
      <w:proofErr w:type="spellStart"/>
      <w:r>
        <w:rPr>
          <w:shd w:val="clear" w:color="auto" w:fill="FFFFFF"/>
        </w:rPr>
        <w:t>propuse</w:t>
      </w:r>
      <w:proofErr w:type="spellEnd"/>
      <w:r>
        <w:rPr>
          <w:shd w:val="clear" w:color="auto" w:fill="FFFFFF"/>
        </w:rPr>
        <w:t xml:space="preserve"> care </w:t>
      </w:r>
      <w:proofErr w:type="spellStart"/>
      <w:r>
        <w:rPr>
          <w:shd w:val="clear" w:color="auto" w:fill="FFFFFF"/>
        </w:rPr>
        <w:t>ar</w:t>
      </w:r>
      <w:proofErr w:type="spellEnd"/>
      <w:r>
        <w:rPr>
          <w:shd w:val="clear" w:color="auto" w:fill="FFFFFF"/>
        </w:rPr>
        <w:t xml:space="preserve"> </w:t>
      </w:r>
      <w:proofErr w:type="spellStart"/>
      <w:r>
        <w:rPr>
          <w:shd w:val="clear" w:color="auto" w:fill="FFFFFF"/>
        </w:rPr>
        <w:t>putea</w:t>
      </w:r>
      <w:proofErr w:type="spellEnd"/>
      <w:r>
        <w:rPr>
          <w:shd w:val="clear" w:color="auto" w:fill="FFFFFF"/>
        </w:rPr>
        <w:t xml:space="preserve"> </w:t>
      </w:r>
      <w:proofErr w:type="spellStart"/>
      <w:r>
        <w:rPr>
          <w:shd w:val="clear" w:color="auto" w:fill="FFFFFF"/>
        </w:rPr>
        <w:t>fi</w:t>
      </w:r>
      <w:proofErr w:type="spellEnd"/>
      <w:r>
        <w:rPr>
          <w:shd w:val="clear" w:color="auto" w:fill="FFFFFF"/>
        </w:rPr>
        <w:t xml:space="preserve"> </w:t>
      </w:r>
      <w:proofErr w:type="spellStart"/>
      <w:r>
        <w:rPr>
          <w:shd w:val="clear" w:color="auto" w:fill="FFFFFF"/>
        </w:rPr>
        <w:t>utilizate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evaluarea</w:t>
      </w:r>
      <w:proofErr w:type="spellEnd"/>
      <w:r>
        <w:rPr>
          <w:shd w:val="clear" w:color="auto" w:fill="FFFFFF"/>
        </w:rPr>
        <w:t xml:space="preserve"> </w:t>
      </w:r>
      <w:proofErr w:type="spellStart"/>
      <w:r>
        <w:rPr>
          <w:shd w:val="clear" w:color="auto" w:fill="FFFFFF"/>
        </w:rPr>
        <w:t>rezultatelor</w:t>
      </w:r>
      <w:proofErr w:type="spellEnd"/>
      <w:r>
        <w:rPr>
          <w:shd w:val="clear" w:color="auto" w:fill="FFFFFF"/>
        </w:rPr>
        <w:t xml:space="preserve"> </w:t>
      </w:r>
      <w:proofErr w:type="spellStart"/>
      <w:r>
        <w:rPr>
          <w:shd w:val="clear" w:color="auto" w:fill="FFFFFF"/>
        </w:rPr>
        <w:t>învățării</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PE.</w:t>
      </w:r>
    </w:p>
    <w:p w:rsidR="006E20FE" w:rsidRDefault="006E20FE" w:rsidP="006E20FE">
      <w:pPr>
        <w:rPr>
          <w:shd w:val="clear" w:color="auto" w:fill="FFFFFF"/>
        </w:rPr>
      </w:pPr>
      <w:r>
        <w:rPr>
          <w:shd w:val="clear" w:color="auto" w:fill="FFFFFF"/>
        </w:rPr>
        <w:t xml:space="preserve"> 1) </w:t>
      </w:r>
      <w:proofErr w:type="spellStart"/>
      <w:r>
        <w:rPr>
          <w:shd w:val="clear" w:color="auto" w:fill="FFFFFF"/>
        </w:rPr>
        <w:t>Performanța</w:t>
      </w:r>
      <w:proofErr w:type="spellEnd"/>
      <w:r>
        <w:rPr>
          <w:shd w:val="clear" w:color="auto" w:fill="FFFFFF"/>
        </w:rPr>
        <w:t xml:space="preserve"> </w:t>
      </w:r>
      <w:proofErr w:type="spellStart"/>
      <w:r>
        <w:rPr>
          <w:shd w:val="clear" w:color="auto" w:fill="FFFFFF"/>
        </w:rPr>
        <w:t>abilităților</w:t>
      </w:r>
      <w:proofErr w:type="spellEnd"/>
    </w:p>
    <w:p w:rsidR="006E20FE" w:rsidRDefault="006E20FE" w:rsidP="006E20FE">
      <w:pPr>
        <w:rPr>
          <w:shd w:val="clear" w:color="auto" w:fill="FFFFFF"/>
        </w:rPr>
      </w:pPr>
      <w:r>
        <w:rPr>
          <w:shd w:val="clear" w:color="auto" w:fill="FFFFFF"/>
        </w:rPr>
        <w:t xml:space="preserve"> </w:t>
      </w:r>
      <w:proofErr w:type="spellStart"/>
      <w:r>
        <w:rPr>
          <w:shd w:val="clear" w:color="auto" w:fill="FFFFFF"/>
        </w:rPr>
        <w:t>Abilitățile</w:t>
      </w:r>
      <w:proofErr w:type="spellEnd"/>
      <w:r>
        <w:rPr>
          <w:shd w:val="clear" w:color="auto" w:fill="FFFFFF"/>
        </w:rPr>
        <w:t xml:space="preserve"> de </w:t>
      </w:r>
      <w:proofErr w:type="spellStart"/>
      <w:r>
        <w:rPr>
          <w:shd w:val="clear" w:color="auto" w:fill="FFFFFF"/>
        </w:rPr>
        <w:t>performanță</w:t>
      </w:r>
      <w:proofErr w:type="spellEnd"/>
      <w:r>
        <w:rPr>
          <w:shd w:val="clear" w:color="auto" w:fill="FFFFFF"/>
        </w:rPr>
        <w:t xml:space="preserve"> pot </w:t>
      </w:r>
      <w:proofErr w:type="spellStart"/>
      <w:r>
        <w:rPr>
          <w:shd w:val="clear" w:color="auto" w:fill="FFFFFF"/>
        </w:rPr>
        <w:t>fi</w:t>
      </w:r>
      <w:proofErr w:type="spellEnd"/>
      <w:r>
        <w:rPr>
          <w:shd w:val="clear" w:color="auto" w:fill="FFFFFF"/>
        </w:rPr>
        <w:t xml:space="preserve"> </w:t>
      </w:r>
      <w:proofErr w:type="spellStart"/>
      <w:r>
        <w:rPr>
          <w:shd w:val="clear" w:color="auto" w:fill="FFFFFF"/>
        </w:rPr>
        <w:t>măsurate</w:t>
      </w:r>
      <w:proofErr w:type="spellEnd"/>
      <w:r>
        <w:rPr>
          <w:shd w:val="clear" w:color="auto" w:fill="FFFFFF"/>
        </w:rPr>
        <w:t xml:space="preserve"> din </w:t>
      </w:r>
      <w:proofErr w:type="spellStart"/>
      <w:r>
        <w:rPr>
          <w:shd w:val="clear" w:color="auto" w:fill="FFFFFF"/>
        </w:rPr>
        <w:t>punct</w:t>
      </w:r>
      <w:proofErr w:type="spellEnd"/>
      <w:r>
        <w:rPr>
          <w:shd w:val="clear" w:color="auto" w:fill="FFFFFF"/>
        </w:rPr>
        <w:t xml:space="preserve"> de </w:t>
      </w:r>
      <w:proofErr w:type="spellStart"/>
      <w:r>
        <w:rPr>
          <w:shd w:val="clear" w:color="auto" w:fill="FFFFFF"/>
        </w:rPr>
        <w:t>vedere</w:t>
      </w:r>
      <w:proofErr w:type="spellEnd"/>
      <w:r>
        <w:rPr>
          <w:shd w:val="clear" w:color="auto" w:fill="FFFFFF"/>
        </w:rPr>
        <w:t xml:space="preserve"> al </w:t>
      </w:r>
      <w:proofErr w:type="spellStart"/>
      <w:r>
        <w:rPr>
          <w:shd w:val="clear" w:color="auto" w:fill="FFFFFF"/>
        </w:rPr>
        <w:t>timpului</w:t>
      </w:r>
      <w:proofErr w:type="spellEnd"/>
      <w:r>
        <w:rPr>
          <w:shd w:val="clear" w:color="auto" w:fill="FFFFFF"/>
        </w:rPr>
        <w:t xml:space="preserve">, </w:t>
      </w:r>
      <w:proofErr w:type="spellStart"/>
      <w:r>
        <w:rPr>
          <w:shd w:val="clear" w:color="auto" w:fill="FFFFFF"/>
        </w:rPr>
        <w:t>distanței</w:t>
      </w:r>
      <w:proofErr w:type="spellEnd"/>
      <w:r>
        <w:rPr>
          <w:shd w:val="clear" w:color="auto" w:fill="FFFFFF"/>
        </w:rPr>
        <w:t xml:space="preserve">, </w:t>
      </w:r>
      <w:proofErr w:type="spellStart"/>
      <w:r>
        <w:rPr>
          <w:shd w:val="clear" w:color="auto" w:fill="FFFFFF"/>
        </w:rPr>
        <w:t>preciziei</w:t>
      </w:r>
      <w:proofErr w:type="spellEnd"/>
      <w:r>
        <w:rPr>
          <w:shd w:val="clear" w:color="auto" w:fill="FFFFFF"/>
        </w:rPr>
        <w:t xml:space="preserve">, </w:t>
      </w:r>
      <w:proofErr w:type="spellStart"/>
      <w:r>
        <w:rPr>
          <w:shd w:val="clear" w:color="auto" w:fill="FFFFFF"/>
        </w:rPr>
        <w:t>forței</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w:t>
      </w:r>
      <w:proofErr w:type="spellStart"/>
      <w:r>
        <w:rPr>
          <w:shd w:val="clear" w:color="auto" w:fill="FFFFFF"/>
        </w:rPr>
        <w:t>formei</w:t>
      </w:r>
      <w:proofErr w:type="spellEnd"/>
      <w:r>
        <w:rPr>
          <w:shd w:val="clear" w:color="auto" w:fill="FFFFFF"/>
        </w:rPr>
        <w:t xml:space="preserve">. Este </w:t>
      </w:r>
      <w:proofErr w:type="spellStart"/>
      <w:r>
        <w:rPr>
          <w:shd w:val="clear" w:color="auto" w:fill="FFFFFF"/>
        </w:rPr>
        <w:t>necesar</w:t>
      </w:r>
      <w:proofErr w:type="spellEnd"/>
      <w:r>
        <w:rPr>
          <w:shd w:val="clear" w:color="auto" w:fill="FFFFFF"/>
        </w:rPr>
        <w:t xml:space="preserve"> </w:t>
      </w:r>
      <w:proofErr w:type="spellStart"/>
      <w:proofErr w:type="gramStart"/>
      <w:r>
        <w:rPr>
          <w:shd w:val="clear" w:color="auto" w:fill="FFFFFF"/>
        </w:rPr>
        <w:t>să</w:t>
      </w:r>
      <w:proofErr w:type="spellEnd"/>
      <w:proofErr w:type="gramEnd"/>
      <w:r>
        <w:rPr>
          <w:shd w:val="clear" w:color="auto" w:fill="FFFFFF"/>
        </w:rPr>
        <w:t xml:space="preserve"> se </w:t>
      </w:r>
      <w:proofErr w:type="spellStart"/>
      <w:r>
        <w:rPr>
          <w:shd w:val="clear" w:color="auto" w:fill="FFFFFF"/>
        </w:rPr>
        <w:t>gândească</w:t>
      </w:r>
      <w:proofErr w:type="spellEnd"/>
      <w:r>
        <w:rPr>
          <w:shd w:val="clear" w:color="auto" w:fill="FFFFFF"/>
        </w:rPr>
        <w:t xml:space="preserve"> </w:t>
      </w:r>
      <w:proofErr w:type="spellStart"/>
      <w:r>
        <w:rPr>
          <w:shd w:val="clear" w:color="auto" w:fill="FFFFFF"/>
        </w:rPr>
        <w:t>prin</w:t>
      </w:r>
      <w:proofErr w:type="spellEnd"/>
      <w:r>
        <w:rPr>
          <w:shd w:val="clear" w:color="auto" w:fill="FFFFFF"/>
        </w:rPr>
        <w:t xml:space="preserve"> </w:t>
      </w:r>
      <w:proofErr w:type="spellStart"/>
      <w:r>
        <w:rPr>
          <w:shd w:val="clear" w:color="auto" w:fill="FFFFFF"/>
        </w:rPr>
        <w:t>secvența</w:t>
      </w:r>
      <w:proofErr w:type="spellEnd"/>
      <w:r>
        <w:rPr>
          <w:shd w:val="clear" w:color="auto" w:fill="FFFFFF"/>
        </w:rPr>
        <w:t xml:space="preserve"> de </w:t>
      </w:r>
      <w:proofErr w:type="spellStart"/>
      <w:r>
        <w:rPr>
          <w:shd w:val="clear" w:color="auto" w:fill="FFFFFF"/>
        </w:rPr>
        <w:t>mișcare</w:t>
      </w:r>
      <w:proofErr w:type="spellEnd"/>
      <w:r>
        <w:rPr>
          <w:shd w:val="clear" w:color="auto" w:fill="FFFFFF"/>
        </w:rPr>
        <w:t xml:space="preserve"> a </w:t>
      </w:r>
      <w:proofErr w:type="spellStart"/>
      <w:r>
        <w:rPr>
          <w:shd w:val="clear" w:color="auto" w:fill="FFFFFF"/>
        </w:rPr>
        <w:t>abilităților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elaboreze</w:t>
      </w:r>
      <w:proofErr w:type="spellEnd"/>
      <w:r>
        <w:rPr>
          <w:shd w:val="clear" w:color="auto" w:fill="FFFFFF"/>
        </w:rPr>
        <w:t xml:space="preserve"> </w:t>
      </w:r>
      <w:proofErr w:type="spellStart"/>
      <w:r>
        <w:rPr>
          <w:shd w:val="clear" w:color="auto" w:fill="FFFFFF"/>
        </w:rPr>
        <w:t>cea</w:t>
      </w:r>
      <w:proofErr w:type="spellEnd"/>
      <w:r>
        <w:rPr>
          <w:shd w:val="clear" w:color="auto" w:fill="FFFFFF"/>
        </w:rPr>
        <w:t xml:space="preserve"> </w:t>
      </w:r>
      <w:proofErr w:type="spellStart"/>
      <w:r>
        <w:rPr>
          <w:shd w:val="clear" w:color="auto" w:fill="FFFFFF"/>
        </w:rPr>
        <w:t>mai</w:t>
      </w:r>
      <w:proofErr w:type="spellEnd"/>
      <w:r>
        <w:rPr>
          <w:shd w:val="clear" w:color="auto" w:fill="FFFFFF"/>
        </w:rPr>
        <w:t xml:space="preserve"> </w:t>
      </w:r>
      <w:proofErr w:type="spellStart"/>
      <w:r>
        <w:rPr>
          <w:shd w:val="clear" w:color="auto" w:fill="FFFFFF"/>
        </w:rPr>
        <w:t>potrivită</w:t>
      </w:r>
      <w:proofErr w:type="spellEnd"/>
      <w:r>
        <w:rPr>
          <w:shd w:val="clear" w:color="auto" w:fill="FFFFFF"/>
        </w:rPr>
        <w:t xml:space="preserve"> </w:t>
      </w:r>
      <w:proofErr w:type="spellStart"/>
      <w:r>
        <w:rPr>
          <w:shd w:val="clear" w:color="auto" w:fill="FFFFFF"/>
        </w:rPr>
        <w:t>modalitate</w:t>
      </w:r>
      <w:proofErr w:type="spellEnd"/>
      <w:r>
        <w:rPr>
          <w:shd w:val="clear" w:color="auto" w:fill="FFFFFF"/>
        </w:rPr>
        <w:t xml:space="preserve"> de </w:t>
      </w:r>
      <w:proofErr w:type="spellStart"/>
      <w:r>
        <w:rPr>
          <w:shd w:val="clear" w:color="auto" w:fill="FFFFFF"/>
        </w:rPr>
        <w:t>măsurare</w:t>
      </w:r>
      <w:proofErr w:type="spellEnd"/>
      <w:r>
        <w:rPr>
          <w:shd w:val="clear" w:color="auto" w:fill="FFFFFF"/>
        </w:rPr>
        <w:t xml:space="preserve"> a </w:t>
      </w:r>
      <w:proofErr w:type="spellStart"/>
      <w:r>
        <w:rPr>
          <w:shd w:val="clear" w:color="auto" w:fill="FFFFFF"/>
        </w:rPr>
        <w:t>acesteia</w:t>
      </w:r>
      <w:proofErr w:type="spellEnd"/>
      <w:r>
        <w:rPr>
          <w:shd w:val="clear" w:color="auto" w:fill="FFFFFF"/>
        </w:rPr>
        <w:t xml:space="preserve">. </w:t>
      </w:r>
      <w:proofErr w:type="spellStart"/>
      <w:r>
        <w:rPr>
          <w:shd w:val="clear" w:color="auto" w:fill="FFFFFF"/>
        </w:rPr>
        <w:t>Elementele</w:t>
      </w:r>
      <w:proofErr w:type="spellEnd"/>
      <w:r>
        <w:rPr>
          <w:shd w:val="clear" w:color="auto" w:fill="FFFFFF"/>
        </w:rPr>
        <w:t xml:space="preserve"> din </w:t>
      </w:r>
      <w:proofErr w:type="spellStart"/>
      <w:r>
        <w:rPr>
          <w:shd w:val="clear" w:color="auto" w:fill="FFFFFF"/>
        </w:rPr>
        <w:t>fiecare</w:t>
      </w:r>
      <w:proofErr w:type="spellEnd"/>
      <w:r>
        <w:rPr>
          <w:shd w:val="clear" w:color="auto" w:fill="FFFFFF"/>
        </w:rPr>
        <w:t xml:space="preserve"> </w:t>
      </w:r>
      <w:proofErr w:type="spellStart"/>
      <w:r>
        <w:rPr>
          <w:shd w:val="clear" w:color="auto" w:fill="FFFFFF"/>
        </w:rPr>
        <w:t>componentă</w:t>
      </w:r>
      <w:proofErr w:type="spellEnd"/>
      <w:r>
        <w:rPr>
          <w:shd w:val="clear" w:color="auto" w:fill="FFFFFF"/>
        </w:rPr>
        <w:t xml:space="preserve"> a </w:t>
      </w:r>
      <w:proofErr w:type="spellStart"/>
      <w:r>
        <w:rPr>
          <w:shd w:val="clear" w:color="auto" w:fill="FFFFFF"/>
        </w:rPr>
        <w:t>unei</w:t>
      </w:r>
      <w:proofErr w:type="spellEnd"/>
      <w:r>
        <w:rPr>
          <w:shd w:val="clear" w:color="auto" w:fill="FFFFFF"/>
        </w:rPr>
        <w:t xml:space="preserve"> </w:t>
      </w:r>
      <w:proofErr w:type="spellStart"/>
      <w:r>
        <w:rPr>
          <w:shd w:val="clear" w:color="auto" w:fill="FFFFFF"/>
        </w:rPr>
        <w:t>calificări</w:t>
      </w:r>
      <w:proofErr w:type="spellEnd"/>
      <w:r>
        <w:rPr>
          <w:shd w:val="clear" w:color="auto" w:fill="FFFFFF"/>
        </w:rPr>
        <w:t xml:space="preserve"> </w:t>
      </w:r>
      <w:proofErr w:type="spellStart"/>
      <w:r>
        <w:rPr>
          <w:shd w:val="clear" w:color="auto" w:fill="FFFFFF"/>
        </w:rPr>
        <w:t>sunt</w:t>
      </w:r>
      <w:proofErr w:type="spellEnd"/>
      <w:r>
        <w:rPr>
          <w:shd w:val="clear" w:color="auto" w:fill="FFFFFF"/>
        </w:rPr>
        <w:t xml:space="preserve"> </w:t>
      </w:r>
      <w:proofErr w:type="spellStart"/>
      <w:r>
        <w:rPr>
          <w:shd w:val="clear" w:color="auto" w:fill="FFFFFF"/>
        </w:rPr>
        <w:t>identificate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enumerate, </w:t>
      </w:r>
      <w:proofErr w:type="spellStart"/>
      <w:r>
        <w:rPr>
          <w:shd w:val="clear" w:color="auto" w:fill="FFFFFF"/>
        </w:rPr>
        <w:t>iar</w:t>
      </w:r>
      <w:proofErr w:type="spellEnd"/>
      <w:r>
        <w:rPr>
          <w:shd w:val="clear" w:color="auto" w:fill="FFFFFF"/>
        </w:rPr>
        <w:t xml:space="preserve"> </w:t>
      </w:r>
      <w:proofErr w:type="spellStart"/>
      <w:r>
        <w:rPr>
          <w:shd w:val="clear" w:color="auto" w:fill="FFFFFF"/>
        </w:rPr>
        <w:t>lângă</w:t>
      </w:r>
      <w:proofErr w:type="spellEnd"/>
      <w:r>
        <w:rPr>
          <w:shd w:val="clear" w:color="auto" w:fill="FFFFFF"/>
        </w:rPr>
        <w:t xml:space="preserve"> </w:t>
      </w:r>
      <w:proofErr w:type="spellStart"/>
      <w:r>
        <w:rPr>
          <w:shd w:val="clear" w:color="auto" w:fill="FFFFFF"/>
        </w:rPr>
        <w:t>fiecare</w:t>
      </w:r>
      <w:proofErr w:type="spellEnd"/>
      <w:r>
        <w:rPr>
          <w:shd w:val="clear" w:color="auto" w:fill="FFFFFF"/>
        </w:rPr>
        <w:t xml:space="preserve"> element din </w:t>
      </w:r>
      <w:proofErr w:type="spellStart"/>
      <w:r>
        <w:rPr>
          <w:shd w:val="clear" w:color="auto" w:fill="FFFFFF"/>
        </w:rPr>
        <w:t>listă</w:t>
      </w:r>
      <w:proofErr w:type="spellEnd"/>
      <w:r>
        <w:rPr>
          <w:shd w:val="clear" w:color="auto" w:fill="FFFFFF"/>
        </w:rPr>
        <w:t xml:space="preserve"> se face o </w:t>
      </w:r>
      <w:proofErr w:type="spellStart"/>
      <w:r>
        <w:rPr>
          <w:shd w:val="clear" w:color="auto" w:fill="FFFFFF"/>
        </w:rPr>
        <w:t>marcă</w:t>
      </w:r>
      <w:proofErr w:type="spellEnd"/>
      <w:r>
        <w:rPr>
          <w:shd w:val="clear" w:color="auto" w:fill="FFFFFF"/>
        </w:rPr>
        <w:t xml:space="preserve"> de </w:t>
      </w:r>
      <w:proofErr w:type="spellStart"/>
      <w:r>
        <w:rPr>
          <w:shd w:val="clear" w:color="auto" w:fill="FFFFFF"/>
        </w:rPr>
        <w:t>identificare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gramStart"/>
      <w:r>
        <w:rPr>
          <w:shd w:val="clear" w:color="auto" w:fill="FFFFFF"/>
        </w:rPr>
        <w:t>a</w:t>
      </w:r>
      <w:proofErr w:type="gramEnd"/>
      <w:r>
        <w:rPr>
          <w:shd w:val="clear" w:color="auto" w:fill="FFFFFF"/>
        </w:rPr>
        <w:t xml:space="preserve"> </w:t>
      </w:r>
      <w:proofErr w:type="spellStart"/>
      <w:r>
        <w:rPr>
          <w:shd w:val="clear" w:color="auto" w:fill="FFFFFF"/>
        </w:rPr>
        <w:t>indica</w:t>
      </w:r>
      <w:proofErr w:type="spellEnd"/>
      <w:r>
        <w:rPr>
          <w:shd w:val="clear" w:color="auto" w:fill="FFFFFF"/>
        </w:rPr>
        <w:t xml:space="preserve"> </w:t>
      </w:r>
      <w:proofErr w:type="spellStart"/>
      <w:r>
        <w:rPr>
          <w:shd w:val="clear" w:color="auto" w:fill="FFFFFF"/>
        </w:rPr>
        <w:t>execuția</w:t>
      </w:r>
      <w:proofErr w:type="spellEnd"/>
      <w:r>
        <w:rPr>
          <w:shd w:val="clear" w:color="auto" w:fill="FFFFFF"/>
        </w:rPr>
        <w:t xml:space="preserve"> </w:t>
      </w:r>
      <w:proofErr w:type="spellStart"/>
      <w:r>
        <w:rPr>
          <w:shd w:val="clear" w:color="auto" w:fill="FFFFFF"/>
        </w:rPr>
        <w:t>corectă</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w:t>
      </w:r>
      <w:proofErr w:type="spellStart"/>
      <w:r>
        <w:rPr>
          <w:shd w:val="clear" w:color="auto" w:fill="FFFFFF"/>
        </w:rPr>
        <w:t>necorespunzătoare</w:t>
      </w:r>
      <w:proofErr w:type="spellEnd"/>
      <w:r>
        <w:rPr>
          <w:shd w:val="clear" w:color="auto" w:fill="FFFFFF"/>
        </w:rPr>
        <w:t xml:space="preserve">. </w:t>
      </w:r>
    </w:p>
    <w:p w:rsidR="006E20FE" w:rsidRDefault="006E20FE" w:rsidP="006E20FE">
      <w:pPr>
        <w:rPr>
          <w:shd w:val="clear" w:color="auto" w:fill="FFFFFF"/>
        </w:rPr>
      </w:pPr>
      <w:r>
        <w:rPr>
          <w:shd w:val="clear" w:color="auto" w:fill="FFFFFF"/>
        </w:rPr>
        <w:t xml:space="preserve">2) </w:t>
      </w:r>
      <w:proofErr w:type="spellStart"/>
      <w:r>
        <w:rPr>
          <w:shd w:val="clear" w:color="auto" w:fill="FFFFFF"/>
        </w:rPr>
        <w:t>Listele</w:t>
      </w:r>
      <w:proofErr w:type="spellEnd"/>
      <w:r>
        <w:rPr>
          <w:shd w:val="clear" w:color="auto" w:fill="FFFFFF"/>
        </w:rPr>
        <w:t xml:space="preserve"> de </w:t>
      </w:r>
      <w:proofErr w:type="spellStart"/>
      <w:r>
        <w:rPr>
          <w:shd w:val="clear" w:color="auto" w:fill="FFFFFF"/>
        </w:rPr>
        <w:t>verificare</w:t>
      </w:r>
      <w:proofErr w:type="spellEnd"/>
      <w:r>
        <w:rPr>
          <w:shd w:val="clear" w:color="auto" w:fill="FFFFFF"/>
        </w:rPr>
        <w:t xml:space="preserve"> </w:t>
      </w:r>
    </w:p>
    <w:p w:rsidR="006E20FE" w:rsidRDefault="006E20FE" w:rsidP="006E20FE">
      <w:pPr>
        <w:rPr>
          <w:shd w:val="clear" w:color="auto" w:fill="FFFFFF"/>
        </w:rPr>
      </w:pPr>
      <w:proofErr w:type="spellStart"/>
      <w:r>
        <w:rPr>
          <w:shd w:val="clear" w:color="auto" w:fill="FFFFFF"/>
        </w:rPr>
        <w:t>Lista</w:t>
      </w:r>
      <w:proofErr w:type="spellEnd"/>
      <w:r>
        <w:rPr>
          <w:shd w:val="clear" w:color="auto" w:fill="FFFFFF"/>
        </w:rPr>
        <w:t xml:space="preserve"> de </w:t>
      </w:r>
      <w:proofErr w:type="spellStart"/>
      <w:r>
        <w:rPr>
          <w:shd w:val="clear" w:color="auto" w:fill="FFFFFF"/>
        </w:rPr>
        <w:t>verificare</w:t>
      </w:r>
      <w:proofErr w:type="spellEnd"/>
      <w:r>
        <w:rPr>
          <w:shd w:val="clear" w:color="auto" w:fill="FFFFFF"/>
        </w:rPr>
        <w:t xml:space="preserve"> include </w:t>
      </w:r>
      <w:proofErr w:type="spellStart"/>
      <w:r>
        <w:rPr>
          <w:shd w:val="clear" w:color="auto" w:fill="FFFFFF"/>
        </w:rPr>
        <w:t>toți</w:t>
      </w:r>
      <w:proofErr w:type="spellEnd"/>
      <w:r>
        <w:rPr>
          <w:shd w:val="clear" w:color="auto" w:fill="FFFFFF"/>
        </w:rPr>
        <w:t xml:space="preserve"> </w:t>
      </w:r>
      <w:proofErr w:type="spellStart"/>
      <w:r>
        <w:rPr>
          <w:shd w:val="clear" w:color="auto" w:fill="FFFFFF"/>
        </w:rPr>
        <w:t>pașii</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gramStart"/>
      <w:r>
        <w:rPr>
          <w:shd w:val="clear" w:color="auto" w:fill="FFFFFF"/>
        </w:rPr>
        <w:t>un</w:t>
      </w:r>
      <w:proofErr w:type="gramEnd"/>
      <w:r>
        <w:rPr>
          <w:shd w:val="clear" w:color="auto" w:fill="FFFFFF"/>
        </w:rPr>
        <w:t xml:space="preserve"> test </w:t>
      </w:r>
      <w:proofErr w:type="spellStart"/>
      <w:r>
        <w:rPr>
          <w:shd w:val="clear" w:color="auto" w:fill="FFFFFF"/>
        </w:rPr>
        <w:t>sau</w:t>
      </w:r>
      <w:proofErr w:type="spellEnd"/>
      <w:r>
        <w:rPr>
          <w:shd w:val="clear" w:color="auto" w:fill="FFFFFF"/>
        </w:rPr>
        <w:t xml:space="preserve"> o </w:t>
      </w:r>
      <w:proofErr w:type="spellStart"/>
      <w:r>
        <w:rPr>
          <w:shd w:val="clear" w:color="auto" w:fill="FFFFFF"/>
        </w:rPr>
        <w:t>listă</w:t>
      </w:r>
      <w:proofErr w:type="spellEnd"/>
      <w:r>
        <w:rPr>
          <w:shd w:val="clear" w:color="auto" w:fill="FFFFFF"/>
        </w:rPr>
        <w:t xml:space="preserve"> de </w:t>
      </w:r>
      <w:proofErr w:type="spellStart"/>
      <w:r>
        <w:rPr>
          <w:shd w:val="clear" w:color="auto" w:fill="FFFFFF"/>
        </w:rPr>
        <w:t>comportamente</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w:t>
      </w:r>
      <w:proofErr w:type="spellStart"/>
      <w:r>
        <w:rPr>
          <w:shd w:val="clear" w:color="auto" w:fill="FFFFFF"/>
        </w:rPr>
        <w:t>caracteristici</w:t>
      </w:r>
      <w:proofErr w:type="spellEnd"/>
      <w:r>
        <w:rPr>
          <w:shd w:val="clear" w:color="auto" w:fill="FFFFFF"/>
        </w:rPr>
        <w:t xml:space="preserve"> </w:t>
      </w:r>
      <w:proofErr w:type="spellStart"/>
      <w:r>
        <w:rPr>
          <w:shd w:val="clear" w:color="auto" w:fill="FFFFFF"/>
        </w:rPr>
        <w:t>esențiale</w:t>
      </w:r>
      <w:proofErr w:type="spellEnd"/>
      <w:r>
        <w:rPr>
          <w:shd w:val="clear" w:color="auto" w:fill="FFFFFF"/>
        </w:rPr>
        <w:t xml:space="preserve"> / </w:t>
      </w:r>
      <w:proofErr w:type="spellStart"/>
      <w:r>
        <w:rPr>
          <w:shd w:val="clear" w:color="auto" w:fill="FFFFFF"/>
        </w:rPr>
        <w:t>dorite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o </w:t>
      </w:r>
      <w:proofErr w:type="spellStart"/>
      <w:r>
        <w:rPr>
          <w:shd w:val="clear" w:color="auto" w:fill="FFFFFF"/>
        </w:rPr>
        <w:t>modalitate</w:t>
      </w:r>
      <w:proofErr w:type="spellEnd"/>
      <w:r>
        <w:rPr>
          <w:shd w:val="clear" w:color="auto" w:fill="FFFFFF"/>
        </w:rPr>
        <w:t xml:space="preserve"> de a </w:t>
      </w:r>
      <w:proofErr w:type="spellStart"/>
      <w:r>
        <w:rPr>
          <w:shd w:val="clear" w:color="auto" w:fill="FFFFFF"/>
        </w:rPr>
        <w:t>indica</w:t>
      </w:r>
      <w:proofErr w:type="spellEnd"/>
      <w:r>
        <w:rPr>
          <w:shd w:val="clear" w:color="auto" w:fill="FFFFFF"/>
        </w:rPr>
        <w:t xml:space="preserve"> </w:t>
      </w:r>
      <w:proofErr w:type="spellStart"/>
      <w:r>
        <w:rPr>
          <w:shd w:val="clear" w:color="auto" w:fill="FFFFFF"/>
        </w:rPr>
        <w:t>dacă</w:t>
      </w:r>
      <w:proofErr w:type="spellEnd"/>
      <w:r>
        <w:rPr>
          <w:shd w:val="clear" w:color="auto" w:fill="FFFFFF"/>
        </w:rPr>
        <w:t xml:space="preserve"> </w:t>
      </w:r>
      <w:proofErr w:type="spellStart"/>
      <w:r>
        <w:rPr>
          <w:shd w:val="clear" w:color="auto" w:fill="FFFFFF"/>
        </w:rPr>
        <w:t>sunt</w:t>
      </w:r>
      <w:proofErr w:type="spellEnd"/>
      <w:r>
        <w:rPr>
          <w:shd w:val="clear" w:color="auto" w:fill="FFFFFF"/>
        </w:rPr>
        <w:t xml:space="preserve"> </w:t>
      </w:r>
      <w:proofErr w:type="spellStart"/>
      <w:r>
        <w:rPr>
          <w:shd w:val="clear" w:color="auto" w:fill="FFFFFF"/>
        </w:rPr>
        <w:t>prezente</w:t>
      </w:r>
      <w:proofErr w:type="spellEnd"/>
      <w:r>
        <w:rPr>
          <w:shd w:val="clear" w:color="auto" w:fill="FFFFFF"/>
        </w:rPr>
        <w:t xml:space="preserve">. </w:t>
      </w:r>
      <w:proofErr w:type="spellStart"/>
      <w:r>
        <w:rPr>
          <w:shd w:val="clear" w:color="auto" w:fill="FFFFFF"/>
        </w:rPr>
        <w:t>Comportamentul</w:t>
      </w:r>
      <w:proofErr w:type="spellEnd"/>
      <w:r>
        <w:rPr>
          <w:shd w:val="clear" w:color="auto" w:fill="FFFFFF"/>
        </w:rPr>
        <w:t xml:space="preserve"> </w:t>
      </w:r>
      <w:proofErr w:type="spellStart"/>
      <w:proofErr w:type="gramStart"/>
      <w:r>
        <w:rPr>
          <w:shd w:val="clear" w:color="auto" w:fill="FFFFFF"/>
        </w:rPr>
        <w:t>este</w:t>
      </w:r>
      <w:proofErr w:type="spellEnd"/>
      <w:proofErr w:type="gramEnd"/>
      <w:r>
        <w:rPr>
          <w:shd w:val="clear" w:color="auto" w:fill="FFFFFF"/>
        </w:rPr>
        <w:t xml:space="preserve"> </w:t>
      </w:r>
      <w:proofErr w:type="spellStart"/>
      <w:r>
        <w:rPr>
          <w:shd w:val="clear" w:color="auto" w:fill="FFFFFF"/>
        </w:rPr>
        <w:t>pur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simplu</w:t>
      </w:r>
      <w:proofErr w:type="spellEnd"/>
      <w:r>
        <w:rPr>
          <w:shd w:val="clear" w:color="auto" w:fill="FFFFFF"/>
        </w:rPr>
        <w:t xml:space="preserve"> </w:t>
      </w:r>
      <w:proofErr w:type="spellStart"/>
      <w:r>
        <w:rPr>
          <w:shd w:val="clear" w:color="auto" w:fill="FFFFFF"/>
        </w:rPr>
        <w:t>înregistrat</w:t>
      </w:r>
      <w:proofErr w:type="spellEnd"/>
      <w:r>
        <w:rPr>
          <w:shd w:val="clear" w:color="auto" w:fill="FFFFFF"/>
        </w:rPr>
        <w:t xml:space="preserve"> ca </w:t>
      </w:r>
      <w:proofErr w:type="spellStart"/>
      <w:r>
        <w:rPr>
          <w:shd w:val="clear" w:color="auto" w:fill="FFFFFF"/>
        </w:rPr>
        <w:t>prezent</w:t>
      </w:r>
      <w:proofErr w:type="spellEnd"/>
      <w:r>
        <w:rPr>
          <w:shd w:val="clear" w:color="auto" w:fill="FFFFFF"/>
        </w:rPr>
        <w:t xml:space="preserve"> </w:t>
      </w:r>
      <w:proofErr w:type="spellStart"/>
      <w:r>
        <w:rPr>
          <w:shd w:val="clear" w:color="auto" w:fill="FFFFFF"/>
        </w:rPr>
        <w:t>sau</w:t>
      </w:r>
      <w:proofErr w:type="spellEnd"/>
      <w:r>
        <w:rPr>
          <w:shd w:val="clear" w:color="auto" w:fill="FFFFFF"/>
        </w:rPr>
        <w:t xml:space="preserve"> absent.</w:t>
      </w:r>
    </w:p>
    <w:p w:rsidR="006E20FE" w:rsidRDefault="006E20FE" w:rsidP="006E20FE">
      <w:pPr>
        <w:rPr>
          <w:shd w:val="clear" w:color="auto" w:fill="FFFFFF"/>
        </w:rPr>
      </w:pPr>
      <w:r>
        <w:rPr>
          <w:shd w:val="clear" w:color="auto" w:fill="FFFFFF"/>
        </w:rPr>
        <w:t xml:space="preserve"> 3) </w:t>
      </w:r>
      <w:proofErr w:type="spellStart"/>
      <w:r>
        <w:rPr>
          <w:shd w:val="clear" w:color="auto" w:fill="FFFFFF"/>
        </w:rPr>
        <w:t>Grilele</w:t>
      </w:r>
      <w:proofErr w:type="spellEnd"/>
    </w:p>
    <w:p w:rsidR="00A37E95" w:rsidRPr="006E20FE" w:rsidRDefault="006E20FE" w:rsidP="006E20FE">
      <w:pPr>
        <w:rPr>
          <w:shd w:val="clear" w:color="auto" w:fill="FFFFFF"/>
        </w:rPr>
      </w:pPr>
      <w:r>
        <w:rPr>
          <w:shd w:val="clear" w:color="auto" w:fill="FFFFFF"/>
        </w:rPr>
        <w:lastRenderedPageBreak/>
        <w:t xml:space="preserve"> </w:t>
      </w:r>
      <w:proofErr w:type="spellStart"/>
      <w:r>
        <w:rPr>
          <w:shd w:val="clear" w:color="auto" w:fill="FFFFFF"/>
        </w:rPr>
        <w:t>Rubricile</w:t>
      </w:r>
      <w:proofErr w:type="spellEnd"/>
      <w:r>
        <w:rPr>
          <w:shd w:val="clear" w:color="auto" w:fill="FFFFFF"/>
        </w:rPr>
        <w:t xml:space="preserve"> </w:t>
      </w:r>
      <w:proofErr w:type="spellStart"/>
      <w:proofErr w:type="gramStart"/>
      <w:r>
        <w:rPr>
          <w:shd w:val="clear" w:color="auto" w:fill="FFFFFF"/>
        </w:rPr>
        <w:t>iau</w:t>
      </w:r>
      <w:proofErr w:type="spellEnd"/>
      <w:proofErr w:type="gramEnd"/>
      <w:r>
        <w:rPr>
          <w:shd w:val="clear" w:color="auto" w:fill="FFFFFF"/>
        </w:rPr>
        <w:t xml:space="preserve"> </w:t>
      </w:r>
      <w:proofErr w:type="spellStart"/>
      <w:r>
        <w:rPr>
          <w:shd w:val="clear" w:color="auto" w:fill="FFFFFF"/>
        </w:rPr>
        <w:t>în</w:t>
      </w:r>
      <w:proofErr w:type="spellEnd"/>
      <w:r>
        <w:rPr>
          <w:shd w:val="clear" w:color="auto" w:fill="FFFFFF"/>
        </w:rPr>
        <w:t xml:space="preserve"> </w:t>
      </w:r>
      <w:proofErr w:type="spellStart"/>
      <w:r>
        <w:rPr>
          <w:shd w:val="clear" w:color="auto" w:fill="FFFFFF"/>
        </w:rPr>
        <w:t>considerare</w:t>
      </w:r>
      <w:proofErr w:type="spellEnd"/>
      <w:r>
        <w:rPr>
          <w:shd w:val="clear" w:color="auto" w:fill="FFFFFF"/>
        </w:rPr>
        <w:t xml:space="preserve"> </w:t>
      </w:r>
      <w:proofErr w:type="spellStart"/>
      <w:r>
        <w:rPr>
          <w:shd w:val="clear" w:color="auto" w:fill="FFFFFF"/>
        </w:rPr>
        <w:t>toți</w:t>
      </w:r>
      <w:proofErr w:type="spellEnd"/>
      <w:r>
        <w:rPr>
          <w:shd w:val="clear" w:color="auto" w:fill="FFFFFF"/>
        </w:rPr>
        <w:t xml:space="preserve"> </w:t>
      </w:r>
      <w:proofErr w:type="spellStart"/>
      <w:r>
        <w:rPr>
          <w:shd w:val="clear" w:color="auto" w:fill="FFFFFF"/>
        </w:rPr>
        <w:t>descriptorii</w:t>
      </w:r>
      <w:proofErr w:type="spellEnd"/>
      <w:r>
        <w:rPr>
          <w:shd w:val="clear" w:color="auto" w:fill="FFFFFF"/>
        </w:rPr>
        <w:t xml:space="preserve"> </w:t>
      </w:r>
      <w:proofErr w:type="spellStart"/>
      <w:r>
        <w:rPr>
          <w:shd w:val="clear" w:color="auto" w:fill="FFFFFF"/>
        </w:rPr>
        <w:t>simultan</w:t>
      </w:r>
      <w:proofErr w:type="spellEnd"/>
      <w:r>
        <w:rPr>
          <w:shd w:val="clear" w:color="auto" w:fill="FFFFFF"/>
        </w:rPr>
        <w:t xml:space="preserve">, </w:t>
      </w:r>
      <w:proofErr w:type="spellStart"/>
      <w:r>
        <w:rPr>
          <w:shd w:val="clear" w:color="auto" w:fill="FFFFFF"/>
        </w:rPr>
        <w:t>evaluând</w:t>
      </w:r>
      <w:proofErr w:type="spellEnd"/>
      <w:r>
        <w:rPr>
          <w:shd w:val="clear" w:color="auto" w:fill="FFFFFF"/>
        </w:rPr>
        <w:t xml:space="preserve"> </w:t>
      </w:r>
      <w:proofErr w:type="spellStart"/>
      <w:r>
        <w:rPr>
          <w:shd w:val="clear" w:color="auto" w:fill="FFFFFF"/>
        </w:rPr>
        <w:t>munca</w:t>
      </w:r>
      <w:proofErr w:type="spellEnd"/>
      <w:r>
        <w:rPr>
          <w:shd w:val="clear" w:color="auto" w:fill="FFFFFF"/>
        </w:rPr>
        <w:t xml:space="preserve"> </w:t>
      </w:r>
      <w:proofErr w:type="spellStart"/>
      <w:r>
        <w:rPr>
          <w:shd w:val="clear" w:color="auto" w:fill="FFFFFF"/>
        </w:rPr>
        <w:t>studenților</w:t>
      </w:r>
      <w:proofErr w:type="spellEnd"/>
      <w:r>
        <w:rPr>
          <w:shd w:val="clear" w:color="auto" w:fill="FFFFFF"/>
        </w:rPr>
        <w:t xml:space="preserve">. </w:t>
      </w:r>
      <w:proofErr w:type="spellStart"/>
      <w:r>
        <w:rPr>
          <w:shd w:val="clear" w:color="auto" w:fill="FFFFFF"/>
        </w:rPr>
        <w:t>Rubricile</w:t>
      </w:r>
      <w:proofErr w:type="spellEnd"/>
      <w:r>
        <w:rPr>
          <w:shd w:val="clear" w:color="auto" w:fill="FFFFFF"/>
        </w:rPr>
        <w:t xml:space="preserve"> </w:t>
      </w:r>
      <w:proofErr w:type="spellStart"/>
      <w:r>
        <w:rPr>
          <w:shd w:val="clear" w:color="auto" w:fill="FFFFFF"/>
        </w:rPr>
        <w:t>stabilesc</w:t>
      </w:r>
      <w:proofErr w:type="spellEnd"/>
      <w:r>
        <w:rPr>
          <w:shd w:val="clear" w:color="auto" w:fill="FFFFFF"/>
        </w:rPr>
        <w:t xml:space="preserve"> </w:t>
      </w:r>
      <w:proofErr w:type="spellStart"/>
      <w:r>
        <w:rPr>
          <w:shd w:val="clear" w:color="auto" w:fill="FFFFFF"/>
        </w:rPr>
        <w:t>criteriile</w:t>
      </w:r>
      <w:proofErr w:type="spellEnd"/>
      <w:r>
        <w:rPr>
          <w:shd w:val="clear" w:color="auto" w:fill="FFFFFF"/>
        </w:rPr>
        <w:t xml:space="preserve"> de </w:t>
      </w:r>
      <w:proofErr w:type="spellStart"/>
      <w:r>
        <w:rPr>
          <w:shd w:val="clear" w:color="auto" w:fill="FFFFFF"/>
        </w:rPr>
        <w:t>evaluare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oferă</w:t>
      </w:r>
      <w:proofErr w:type="spellEnd"/>
      <w:r>
        <w:rPr>
          <w:shd w:val="clear" w:color="auto" w:fill="FFFFFF"/>
        </w:rPr>
        <w:t xml:space="preserve"> </w:t>
      </w:r>
      <w:proofErr w:type="spellStart"/>
      <w:r>
        <w:rPr>
          <w:shd w:val="clear" w:color="auto" w:fill="FFFFFF"/>
        </w:rPr>
        <w:t>descriptori</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diferite</w:t>
      </w:r>
      <w:proofErr w:type="spellEnd"/>
      <w:r>
        <w:rPr>
          <w:shd w:val="clear" w:color="auto" w:fill="FFFFFF"/>
        </w:rPr>
        <w:t xml:space="preserve"> </w:t>
      </w:r>
      <w:proofErr w:type="spellStart"/>
      <w:r>
        <w:rPr>
          <w:shd w:val="clear" w:color="auto" w:fill="FFFFFF"/>
        </w:rPr>
        <w:t>niveluri</w:t>
      </w:r>
      <w:proofErr w:type="spellEnd"/>
      <w:r>
        <w:rPr>
          <w:shd w:val="clear" w:color="auto" w:fill="FFFFFF"/>
        </w:rPr>
        <w:t xml:space="preserve"> de </w:t>
      </w:r>
      <w:proofErr w:type="spellStart"/>
      <w:r>
        <w:rPr>
          <w:shd w:val="clear" w:color="auto" w:fill="FFFFFF"/>
        </w:rPr>
        <w:t>performanță</w:t>
      </w:r>
      <w:proofErr w:type="spellEnd"/>
      <w:r>
        <w:rPr>
          <w:shd w:val="clear" w:color="auto" w:fill="FFFFFF"/>
        </w:rPr>
        <w:t xml:space="preserve"> </w:t>
      </w:r>
      <w:proofErr w:type="spellStart"/>
      <w:r>
        <w:rPr>
          <w:shd w:val="clear" w:color="auto" w:fill="FFFFFF"/>
        </w:rPr>
        <w:t>pe</w:t>
      </w:r>
      <w:proofErr w:type="spellEnd"/>
      <w:r>
        <w:rPr>
          <w:shd w:val="clear" w:color="auto" w:fill="FFFFFF"/>
        </w:rPr>
        <w:t xml:space="preserve"> care </w:t>
      </w:r>
      <w:proofErr w:type="spellStart"/>
      <w:r>
        <w:rPr>
          <w:shd w:val="clear" w:color="auto" w:fill="FFFFFF"/>
        </w:rPr>
        <w:t>studenții</w:t>
      </w:r>
      <w:proofErr w:type="spellEnd"/>
      <w:r>
        <w:rPr>
          <w:shd w:val="clear" w:color="auto" w:fill="FFFFFF"/>
        </w:rPr>
        <w:t xml:space="preserve"> le pot </w:t>
      </w:r>
      <w:proofErr w:type="spellStart"/>
      <w:r>
        <w:rPr>
          <w:shd w:val="clear" w:color="auto" w:fill="FFFFFF"/>
        </w:rPr>
        <w:t>atinge</w:t>
      </w:r>
      <w:proofErr w:type="spellEnd"/>
      <w:r>
        <w:rPr>
          <w:shd w:val="clear" w:color="auto" w:fill="FFFFFF"/>
        </w:rPr>
        <w:t xml:space="preserve">. </w:t>
      </w:r>
      <w:proofErr w:type="spellStart"/>
      <w:r>
        <w:rPr>
          <w:shd w:val="clear" w:color="auto" w:fill="FFFFFF"/>
        </w:rPr>
        <w:t>Descriptorii</w:t>
      </w:r>
      <w:proofErr w:type="spellEnd"/>
      <w:r>
        <w:rPr>
          <w:shd w:val="clear" w:color="auto" w:fill="FFFFFF"/>
        </w:rPr>
        <w:t xml:space="preserve"> </w:t>
      </w:r>
      <w:proofErr w:type="spellStart"/>
      <w:r>
        <w:rPr>
          <w:shd w:val="clear" w:color="auto" w:fill="FFFFFF"/>
        </w:rPr>
        <w:t>oferă</w:t>
      </w:r>
      <w:proofErr w:type="spellEnd"/>
      <w:r>
        <w:rPr>
          <w:shd w:val="clear" w:color="auto" w:fill="FFFFFF"/>
        </w:rPr>
        <w:t xml:space="preserve"> feedback </w:t>
      </w:r>
      <w:proofErr w:type="spellStart"/>
      <w:r>
        <w:rPr>
          <w:shd w:val="clear" w:color="auto" w:fill="FFFFFF"/>
        </w:rPr>
        <w:t>calitativ</w:t>
      </w:r>
      <w:proofErr w:type="spellEnd"/>
      <w:r>
        <w:rPr>
          <w:shd w:val="clear" w:color="auto" w:fill="FFFFFF"/>
        </w:rPr>
        <w:t xml:space="preserve"> </w:t>
      </w:r>
      <w:proofErr w:type="spellStart"/>
      <w:r>
        <w:rPr>
          <w:shd w:val="clear" w:color="auto" w:fill="FFFFFF"/>
        </w:rPr>
        <w:t>privind</w:t>
      </w:r>
      <w:proofErr w:type="spellEnd"/>
      <w:r>
        <w:rPr>
          <w:shd w:val="clear" w:color="auto" w:fill="FFFFFF"/>
        </w:rPr>
        <w:t xml:space="preserve"> </w:t>
      </w:r>
      <w:proofErr w:type="spellStart"/>
      <w:r>
        <w:rPr>
          <w:shd w:val="clear" w:color="auto" w:fill="FFFFFF"/>
        </w:rPr>
        <w:t>modul</w:t>
      </w:r>
      <w:proofErr w:type="spellEnd"/>
      <w:r>
        <w:rPr>
          <w:shd w:val="clear" w:color="auto" w:fill="FFFFFF"/>
        </w:rPr>
        <w:t xml:space="preserve"> </w:t>
      </w:r>
      <w:proofErr w:type="spellStart"/>
      <w:r>
        <w:rPr>
          <w:shd w:val="clear" w:color="auto" w:fill="FFFFFF"/>
        </w:rPr>
        <w:t>în</w:t>
      </w:r>
      <w:proofErr w:type="spellEnd"/>
      <w:r>
        <w:rPr>
          <w:shd w:val="clear" w:color="auto" w:fill="FFFFFF"/>
        </w:rPr>
        <w:t xml:space="preserve"> care </w:t>
      </w:r>
      <w:proofErr w:type="spellStart"/>
      <w:r>
        <w:rPr>
          <w:shd w:val="clear" w:color="auto" w:fill="FFFFFF"/>
        </w:rPr>
        <w:t>studenții</w:t>
      </w:r>
      <w:proofErr w:type="spellEnd"/>
      <w:r>
        <w:rPr>
          <w:shd w:val="clear" w:color="auto" w:fill="FFFFFF"/>
        </w:rPr>
        <w:t xml:space="preserve"> au </w:t>
      </w:r>
      <w:proofErr w:type="spellStart"/>
      <w:r>
        <w:rPr>
          <w:shd w:val="clear" w:color="auto" w:fill="FFFFFF"/>
        </w:rPr>
        <w:t>realizat</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proofErr w:type="gramStart"/>
      <w:r>
        <w:rPr>
          <w:shd w:val="clear" w:color="auto" w:fill="FFFFFF"/>
        </w:rPr>
        <w:t>ce</w:t>
      </w:r>
      <w:proofErr w:type="spellEnd"/>
      <w:proofErr w:type="gramEnd"/>
      <w:r>
        <w:rPr>
          <w:shd w:val="clear" w:color="auto" w:fill="FFFFFF"/>
        </w:rPr>
        <w:t xml:space="preserve"> pot face </w:t>
      </w:r>
      <w:proofErr w:type="spellStart"/>
      <w:r>
        <w:rPr>
          <w:shd w:val="clear" w:color="auto" w:fill="FFFFFF"/>
        </w:rPr>
        <w:t>pentru</w:t>
      </w:r>
      <w:proofErr w:type="spellEnd"/>
      <w:r>
        <w:rPr>
          <w:shd w:val="clear" w:color="auto" w:fill="FFFFFF"/>
        </w:rPr>
        <w:t xml:space="preserve"> a se </w:t>
      </w:r>
      <w:proofErr w:type="spellStart"/>
      <w:r>
        <w:rPr>
          <w:shd w:val="clear" w:color="auto" w:fill="FFFFFF"/>
        </w:rPr>
        <w:t>îmbunătăți</w:t>
      </w:r>
      <w:proofErr w:type="spellEnd"/>
      <w:r>
        <w:rPr>
          <w:shd w:val="clear" w:color="auto" w:fill="FFFFFF"/>
        </w:rPr>
        <w:t xml:space="preserve">. </w:t>
      </w:r>
      <w:proofErr w:type="spellStart"/>
      <w:r>
        <w:rPr>
          <w:shd w:val="clear" w:color="auto" w:fill="FFFFFF"/>
        </w:rPr>
        <w:t>Pe</w:t>
      </w:r>
      <w:proofErr w:type="spellEnd"/>
      <w:r>
        <w:rPr>
          <w:shd w:val="clear" w:color="auto" w:fill="FFFFFF"/>
        </w:rPr>
        <w:t xml:space="preserve"> </w:t>
      </w:r>
      <w:proofErr w:type="spellStart"/>
      <w:r>
        <w:rPr>
          <w:shd w:val="clear" w:color="auto" w:fill="FFFFFF"/>
        </w:rPr>
        <w:t>măsură</w:t>
      </w:r>
      <w:proofErr w:type="spellEnd"/>
      <w:r>
        <w:rPr>
          <w:shd w:val="clear" w:color="auto" w:fill="FFFFFF"/>
        </w:rPr>
        <w:t xml:space="preserve"> </w:t>
      </w:r>
      <w:proofErr w:type="spellStart"/>
      <w:r>
        <w:rPr>
          <w:shd w:val="clear" w:color="auto" w:fill="FFFFFF"/>
        </w:rPr>
        <w:t>ce</w:t>
      </w:r>
      <w:proofErr w:type="spellEnd"/>
      <w:r>
        <w:rPr>
          <w:shd w:val="clear" w:color="auto" w:fill="FFFFFF"/>
        </w:rPr>
        <w:t xml:space="preserve"> </w:t>
      </w:r>
      <w:proofErr w:type="spellStart"/>
      <w:r>
        <w:rPr>
          <w:shd w:val="clear" w:color="auto" w:fill="FFFFFF"/>
        </w:rPr>
        <w:t>așteptările</w:t>
      </w:r>
      <w:proofErr w:type="spellEnd"/>
      <w:r>
        <w:rPr>
          <w:shd w:val="clear" w:color="auto" w:fill="FFFFFF"/>
        </w:rPr>
        <w:t xml:space="preserve"> </w:t>
      </w:r>
      <w:proofErr w:type="spellStart"/>
      <w:r>
        <w:rPr>
          <w:shd w:val="clear" w:color="auto" w:fill="FFFFFF"/>
        </w:rPr>
        <w:t>sunt</w:t>
      </w:r>
      <w:proofErr w:type="spellEnd"/>
      <w:r>
        <w:rPr>
          <w:shd w:val="clear" w:color="auto" w:fill="FFFFFF"/>
        </w:rPr>
        <w:t xml:space="preserve"> </w:t>
      </w:r>
      <w:proofErr w:type="spellStart"/>
      <w:r>
        <w:rPr>
          <w:shd w:val="clear" w:color="auto" w:fill="FFFFFF"/>
        </w:rPr>
        <w:t>clarificate</w:t>
      </w:r>
      <w:proofErr w:type="spellEnd"/>
      <w:r>
        <w:rPr>
          <w:shd w:val="clear" w:color="auto" w:fill="FFFFFF"/>
        </w:rPr>
        <w:t xml:space="preserve"> </w:t>
      </w:r>
      <w:proofErr w:type="spellStart"/>
      <w:r>
        <w:rPr>
          <w:shd w:val="clear" w:color="auto" w:fill="FFFFFF"/>
        </w:rPr>
        <w:t>studenților</w:t>
      </w:r>
      <w:proofErr w:type="spellEnd"/>
      <w:r>
        <w:rPr>
          <w:shd w:val="clear" w:color="auto" w:fill="FFFFFF"/>
        </w:rPr>
        <w:t xml:space="preserve">, </w:t>
      </w:r>
      <w:proofErr w:type="spellStart"/>
      <w:r>
        <w:rPr>
          <w:shd w:val="clear" w:color="auto" w:fill="FFFFFF"/>
        </w:rPr>
        <w:t>rubricile</w:t>
      </w:r>
      <w:proofErr w:type="spellEnd"/>
      <w:r>
        <w:rPr>
          <w:shd w:val="clear" w:color="auto" w:fill="FFFFFF"/>
        </w:rPr>
        <w:t xml:space="preserve"> pot </w:t>
      </w:r>
      <w:proofErr w:type="spellStart"/>
      <w:r>
        <w:rPr>
          <w:shd w:val="clear" w:color="auto" w:fill="FFFFFF"/>
        </w:rPr>
        <w:t>fi</w:t>
      </w:r>
      <w:proofErr w:type="spellEnd"/>
      <w:r>
        <w:rPr>
          <w:shd w:val="clear" w:color="auto" w:fill="FFFFFF"/>
        </w:rPr>
        <w:t xml:space="preserve"> </w:t>
      </w:r>
      <w:proofErr w:type="spellStart"/>
      <w:r>
        <w:rPr>
          <w:shd w:val="clear" w:color="auto" w:fill="FFFFFF"/>
        </w:rPr>
        <w:t>folosite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w:t>
      </w:r>
      <w:proofErr w:type="spellStart"/>
      <w:r>
        <w:rPr>
          <w:shd w:val="clear" w:color="auto" w:fill="FFFFFF"/>
        </w:rPr>
        <w:t>autoevaluare</w:t>
      </w:r>
      <w:proofErr w:type="spellEnd"/>
      <w:r>
        <w:rPr>
          <w:shd w:val="clear" w:color="auto" w:fill="FFFFFF"/>
        </w:rPr>
        <w:t xml:space="preserve">. </w:t>
      </w:r>
      <w:proofErr w:type="spellStart"/>
      <w:r>
        <w:rPr>
          <w:shd w:val="clear" w:color="auto" w:fill="FFFFFF"/>
        </w:rPr>
        <w:t>Apoi</w:t>
      </w:r>
      <w:proofErr w:type="spellEnd"/>
      <w:r>
        <w:rPr>
          <w:shd w:val="clear" w:color="auto" w:fill="FFFFFF"/>
        </w:rPr>
        <w:t xml:space="preserve"> </w:t>
      </w:r>
      <w:proofErr w:type="spellStart"/>
      <w:proofErr w:type="gramStart"/>
      <w:r>
        <w:rPr>
          <w:shd w:val="clear" w:color="auto" w:fill="FFFFFF"/>
        </w:rPr>
        <w:t>devin</w:t>
      </w:r>
      <w:proofErr w:type="spellEnd"/>
      <w:proofErr w:type="gramEnd"/>
      <w:r>
        <w:rPr>
          <w:shd w:val="clear" w:color="auto" w:fill="FFFFFF"/>
        </w:rPr>
        <w:t xml:space="preserve"> </w:t>
      </w:r>
      <w:proofErr w:type="spellStart"/>
      <w:r>
        <w:rPr>
          <w:shd w:val="clear" w:color="auto" w:fill="FFFFFF"/>
        </w:rPr>
        <w:t>instrumente</w:t>
      </w:r>
      <w:proofErr w:type="spellEnd"/>
      <w:r>
        <w:rPr>
          <w:shd w:val="clear" w:color="auto" w:fill="FFFFFF"/>
        </w:rPr>
        <w:t xml:space="preserve"> de </w:t>
      </w:r>
      <w:proofErr w:type="spellStart"/>
      <w:r>
        <w:rPr>
          <w:shd w:val="clear" w:color="auto" w:fill="FFFFFF"/>
        </w:rPr>
        <w:t>învățare</w:t>
      </w:r>
      <w:proofErr w:type="spellEnd"/>
      <w:r>
        <w:rPr>
          <w:shd w:val="clear" w:color="auto" w:fill="FFFFFF"/>
        </w:rPr>
        <w:t xml:space="preserve"> </w:t>
      </w:r>
      <w:proofErr w:type="spellStart"/>
      <w:r>
        <w:rPr>
          <w:shd w:val="clear" w:color="auto" w:fill="FFFFFF"/>
        </w:rPr>
        <w:t>pentru</w:t>
      </w:r>
      <w:proofErr w:type="spellEnd"/>
      <w:r>
        <w:rPr>
          <w:shd w:val="clear" w:color="auto" w:fill="FFFFFF"/>
        </w:rPr>
        <w:t xml:space="preserve"> ca </w:t>
      </w:r>
      <w:proofErr w:type="spellStart"/>
      <w:r>
        <w:rPr>
          <w:shd w:val="clear" w:color="auto" w:fill="FFFFFF"/>
        </w:rPr>
        <w:t>studenții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reflecteze</w:t>
      </w:r>
      <w:proofErr w:type="spellEnd"/>
      <w:r>
        <w:rPr>
          <w:shd w:val="clear" w:color="auto" w:fill="FFFFFF"/>
        </w:rPr>
        <w:t xml:space="preserve"> </w:t>
      </w:r>
      <w:proofErr w:type="spellStart"/>
      <w:r>
        <w:rPr>
          <w:shd w:val="clear" w:color="auto" w:fill="FFFFFF"/>
        </w:rPr>
        <w:t>asupra</w:t>
      </w:r>
      <w:proofErr w:type="spellEnd"/>
      <w:r>
        <w:rPr>
          <w:shd w:val="clear" w:color="auto" w:fill="FFFFFF"/>
        </w:rPr>
        <w:t xml:space="preserve"> </w:t>
      </w:r>
      <w:proofErr w:type="spellStart"/>
      <w:r>
        <w:rPr>
          <w:shd w:val="clear" w:color="auto" w:fill="FFFFFF"/>
        </w:rPr>
        <w:t>performanței</w:t>
      </w:r>
      <w:proofErr w:type="spellEnd"/>
      <w:r>
        <w:rPr>
          <w:shd w:val="clear" w:color="auto" w:fill="FFFFFF"/>
        </w:rPr>
        <w:t xml:space="preserve"> </w:t>
      </w:r>
      <w:proofErr w:type="spellStart"/>
      <w:r>
        <w:rPr>
          <w:shd w:val="clear" w:color="auto" w:fill="FFFFFF"/>
        </w:rPr>
        <w:t>lor</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w:t>
      </w:r>
      <w:proofErr w:type="spellStart"/>
      <w:r>
        <w:rPr>
          <w:shd w:val="clear" w:color="auto" w:fill="FFFFFF"/>
        </w:rPr>
        <w:t>să</w:t>
      </w:r>
      <w:proofErr w:type="spellEnd"/>
      <w:r>
        <w:rPr>
          <w:shd w:val="clear" w:color="auto" w:fill="FFFFFF"/>
        </w:rPr>
        <w:t xml:space="preserve"> </w:t>
      </w:r>
      <w:proofErr w:type="spellStart"/>
      <w:r>
        <w:rPr>
          <w:shd w:val="clear" w:color="auto" w:fill="FFFFFF"/>
        </w:rPr>
        <w:t>articuleze</w:t>
      </w:r>
      <w:proofErr w:type="spellEnd"/>
      <w:r>
        <w:rPr>
          <w:shd w:val="clear" w:color="auto" w:fill="FFFFFF"/>
        </w:rPr>
        <w:t xml:space="preserve"> </w:t>
      </w:r>
      <w:proofErr w:type="spellStart"/>
      <w:r>
        <w:rPr>
          <w:shd w:val="clear" w:color="auto" w:fill="FFFFFF"/>
        </w:rPr>
        <w:t>ceea</w:t>
      </w:r>
      <w:proofErr w:type="spellEnd"/>
      <w:r>
        <w:rPr>
          <w:shd w:val="clear" w:color="auto" w:fill="FFFFFF"/>
        </w:rPr>
        <w:t xml:space="preserve"> </w:t>
      </w:r>
      <w:proofErr w:type="spellStart"/>
      <w:r>
        <w:rPr>
          <w:shd w:val="clear" w:color="auto" w:fill="FFFFFF"/>
        </w:rPr>
        <w:t>ce</w:t>
      </w:r>
      <w:proofErr w:type="spellEnd"/>
      <w:r>
        <w:rPr>
          <w:shd w:val="clear" w:color="auto" w:fill="FFFFFF"/>
        </w:rPr>
        <w:t xml:space="preserve"> au </w:t>
      </w:r>
      <w:proofErr w:type="spellStart"/>
      <w:r>
        <w:rPr>
          <w:shd w:val="clear" w:color="auto" w:fill="FFFFFF"/>
        </w:rPr>
        <w:t>învățat</w:t>
      </w:r>
      <w:proofErr w:type="spellEnd"/>
      <w:r>
        <w:rPr>
          <w:shd w:val="clear" w:color="auto" w:fill="FFFFFF"/>
        </w:rPr>
        <w:t xml:space="preserve">; </w:t>
      </w:r>
      <w:proofErr w:type="spellStart"/>
      <w:r>
        <w:rPr>
          <w:shd w:val="clear" w:color="auto" w:fill="FFFFFF"/>
        </w:rPr>
        <w:t>crescând</w:t>
      </w:r>
      <w:proofErr w:type="spellEnd"/>
      <w:r>
        <w:rPr>
          <w:shd w:val="clear" w:color="auto" w:fill="FFFFFF"/>
        </w:rPr>
        <w:t xml:space="preserve"> </w:t>
      </w:r>
      <w:proofErr w:type="spellStart"/>
      <w:r>
        <w:rPr>
          <w:shd w:val="clear" w:color="auto" w:fill="FFFFFF"/>
        </w:rPr>
        <w:t>astfel</w:t>
      </w:r>
      <w:proofErr w:type="spellEnd"/>
      <w:r>
        <w:rPr>
          <w:shd w:val="clear" w:color="auto" w:fill="FFFFFF"/>
        </w:rPr>
        <w:t xml:space="preserve"> </w:t>
      </w:r>
      <w:proofErr w:type="spellStart"/>
      <w:r>
        <w:rPr>
          <w:shd w:val="clear" w:color="auto" w:fill="FFFFFF"/>
        </w:rPr>
        <w:t>gradul</w:t>
      </w:r>
      <w:proofErr w:type="spellEnd"/>
      <w:r>
        <w:rPr>
          <w:shd w:val="clear" w:color="auto" w:fill="FFFFFF"/>
        </w:rPr>
        <w:t xml:space="preserve"> de </w:t>
      </w:r>
      <w:proofErr w:type="spellStart"/>
      <w:r>
        <w:rPr>
          <w:shd w:val="clear" w:color="auto" w:fill="FFFFFF"/>
        </w:rPr>
        <w:t>conștientizare</w:t>
      </w:r>
      <w:proofErr w:type="spellEnd"/>
      <w:r>
        <w:rPr>
          <w:shd w:val="clear" w:color="auto" w:fill="FFFFFF"/>
        </w:rPr>
        <w:t xml:space="preserve"> a </w:t>
      </w:r>
      <w:proofErr w:type="spellStart"/>
      <w:r>
        <w:rPr>
          <w:shd w:val="clear" w:color="auto" w:fill="FFFFFF"/>
        </w:rPr>
        <w:t>domeniilor</w:t>
      </w:r>
      <w:proofErr w:type="spellEnd"/>
      <w:r>
        <w:rPr>
          <w:shd w:val="clear" w:color="auto" w:fill="FFFFFF"/>
        </w:rPr>
        <w:t xml:space="preserve"> </w:t>
      </w:r>
      <w:proofErr w:type="spellStart"/>
      <w:r>
        <w:rPr>
          <w:shd w:val="clear" w:color="auto" w:fill="FFFFFF"/>
        </w:rPr>
        <w:t>lor</w:t>
      </w:r>
      <w:proofErr w:type="spellEnd"/>
      <w:r>
        <w:rPr>
          <w:shd w:val="clear" w:color="auto" w:fill="FFFFFF"/>
        </w:rPr>
        <w:t xml:space="preserve"> de </w:t>
      </w:r>
      <w:proofErr w:type="spellStart"/>
      <w:r>
        <w:rPr>
          <w:shd w:val="clear" w:color="auto" w:fill="FFFFFF"/>
        </w:rPr>
        <w:t>putere</w:t>
      </w:r>
      <w:proofErr w:type="spellEnd"/>
      <w:r>
        <w:rPr>
          <w:shd w:val="clear" w:color="auto" w:fill="FFFFFF"/>
        </w:rPr>
        <w:t xml:space="preserve"> </w:t>
      </w:r>
      <w:proofErr w:type="spellStart"/>
      <w:r>
        <w:rPr>
          <w:shd w:val="clear" w:color="auto" w:fill="FFFFFF"/>
        </w:rPr>
        <w:t>și</w:t>
      </w:r>
      <w:proofErr w:type="spellEnd"/>
      <w:r>
        <w:rPr>
          <w:shd w:val="clear" w:color="auto" w:fill="FFFFFF"/>
        </w:rPr>
        <w:t xml:space="preserve"> zone de </w:t>
      </w:r>
      <w:proofErr w:type="spellStart"/>
      <w:r>
        <w:rPr>
          <w:shd w:val="clear" w:color="auto" w:fill="FFFFFF"/>
        </w:rPr>
        <w:t>îmbunătățire</w:t>
      </w:r>
      <w:proofErr w:type="spellEnd"/>
      <w:r>
        <w:rPr>
          <w:shd w:val="clear" w:color="auto" w:fill="FFFFFF"/>
        </w:rPr>
        <w:t>.</w:t>
      </w:r>
    </w:p>
    <w:p w:rsidR="006E20FE" w:rsidRDefault="006E20FE" w:rsidP="006E20FE">
      <w:pPr>
        <w:rPr>
          <w:lang w:val="ro-RO"/>
        </w:rPr>
      </w:pPr>
      <w:r>
        <w:rPr>
          <w:lang w:val="ro-RO"/>
        </w:rPr>
        <w:t>4) Portofoliile</w:t>
      </w:r>
    </w:p>
    <w:p w:rsidR="006E20FE" w:rsidRDefault="006E20FE" w:rsidP="006E20FE">
      <w:r>
        <w:rPr>
          <w:lang w:val="ro-RO"/>
        </w:rPr>
        <w:t>Evaluarea portofoliului oferă o prezentare vizuală a abilităților, punctelor tari și a domeniilor de îmbunătățire ale elevului. Elevii prezintă eșantioane ale datelor de lucru sau de performanță într-o colecție de artefacte care arată efortul, progresul sau realizările pe o anumită perioadă de timp. De exemplu, elevii își puteau pune în scris planurile de îmbunătățire a rezistenței musculare și a rezistenței, împreună cu scorurile testului. Elevii trebuie, de asemenea, să fie implicați în selectarea și judecarea calității propriei lor activități, inclusiv a auto-reflecției. Profesorii trebuie să faciliteze, să ghideze și să ofere alegeri mai degrabă decât să informeze, direcționeze și să predetermineze prioritățile.</w:t>
      </w:r>
    </w:p>
    <w:p w:rsidR="00A37E95" w:rsidRDefault="00A37E95" w:rsidP="006E20FE"/>
    <w:p w:rsidR="00CD4D2C" w:rsidRDefault="00CD4D2C" w:rsidP="006E20FE"/>
    <w:p w:rsidR="00CD4D2C" w:rsidRDefault="00CD4D2C" w:rsidP="00CD4D2C"/>
    <w:p w:rsidR="00CD4D2C" w:rsidRDefault="00CD4D2C" w:rsidP="00CD4D2C"/>
    <w:p w:rsidR="00CD4D2C" w:rsidRDefault="00CD4D2C" w:rsidP="00CD4D2C"/>
    <w:p w:rsidR="0091269C" w:rsidRDefault="0091269C" w:rsidP="00CD4D2C"/>
    <w:sectPr w:rsidR="0091269C" w:rsidSect="009126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CD4D2C"/>
    <w:rsid w:val="000A0C19"/>
    <w:rsid w:val="00331CBD"/>
    <w:rsid w:val="00582205"/>
    <w:rsid w:val="006E20FE"/>
    <w:rsid w:val="0091269C"/>
    <w:rsid w:val="00A37E95"/>
    <w:rsid w:val="00A42055"/>
    <w:rsid w:val="00CD4D2C"/>
    <w:rsid w:val="00EA5C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CD4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D4D2C"/>
    <w:rPr>
      <w:rFonts w:ascii="Courier New" w:eastAsia="Times New Roman" w:hAnsi="Courier New" w:cs="Courier New"/>
      <w:sz w:val="20"/>
      <w:szCs w:val="20"/>
    </w:rPr>
  </w:style>
  <w:style w:type="paragraph" w:styleId="ListParagraph">
    <w:name w:val="List Paragraph"/>
    <w:basedOn w:val="Normal"/>
    <w:uiPriority w:val="34"/>
    <w:qFormat/>
    <w:rsid w:val="006E20FE"/>
    <w:pPr>
      <w:ind w:left="720"/>
      <w:contextualSpacing/>
    </w:pPr>
  </w:style>
</w:styles>
</file>

<file path=word/webSettings.xml><?xml version="1.0" encoding="utf-8"?>
<w:webSettings xmlns:r="http://schemas.openxmlformats.org/officeDocument/2006/relationships" xmlns:w="http://schemas.openxmlformats.org/wordprocessingml/2006/main">
  <w:divs>
    <w:div w:id="165286903">
      <w:bodyDiv w:val="1"/>
      <w:marLeft w:val="0"/>
      <w:marRight w:val="0"/>
      <w:marTop w:val="0"/>
      <w:marBottom w:val="0"/>
      <w:divBdr>
        <w:top w:val="none" w:sz="0" w:space="0" w:color="auto"/>
        <w:left w:val="none" w:sz="0" w:space="0" w:color="auto"/>
        <w:bottom w:val="none" w:sz="0" w:space="0" w:color="auto"/>
        <w:right w:val="none" w:sz="0" w:space="0" w:color="auto"/>
      </w:divBdr>
    </w:div>
    <w:div w:id="182133297">
      <w:bodyDiv w:val="1"/>
      <w:marLeft w:val="0"/>
      <w:marRight w:val="0"/>
      <w:marTop w:val="0"/>
      <w:marBottom w:val="0"/>
      <w:divBdr>
        <w:top w:val="none" w:sz="0" w:space="0" w:color="auto"/>
        <w:left w:val="none" w:sz="0" w:space="0" w:color="auto"/>
        <w:bottom w:val="none" w:sz="0" w:space="0" w:color="auto"/>
        <w:right w:val="none" w:sz="0" w:space="0" w:color="auto"/>
      </w:divBdr>
    </w:div>
    <w:div w:id="184944964">
      <w:bodyDiv w:val="1"/>
      <w:marLeft w:val="0"/>
      <w:marRight w:val="0"/>
      <w:marTop w:val="0"/>
      <w:marBottom w:val="0"/>
      <w:divBdr>
        <w:top w:val="none" w:sz="0" w:space="0" w:color="auto"/>
        <w:left w:val="none" w:sz="0" w:space="0" w:color="auto"/>
        <w:bottom w:val="none" w:sz="0" w:space="0" w:color="auto"/>
        <w:right w:val="none" w:sz="0" w:space="0" w:color="auto"/>
      </w:divBdr>
    </w:div>
    <w:div w:id="330068686">
      <w:bodyDiv w:val="1"/>
      <w:marLeft w:val="0"/>
      <w:marRight w:val="0"/>
      <w:marTop w:val="0"/>
      <w:marBottom w:val="0"/>
      <w:divBdr>
        <w:top w:val="none" w:sz="0" w:space="0" w:color="auto"/>
        <w:left w:val="none" w:sz="0" w:space="0" w:color="auto"/>
        <w:bottom w:val="none" w:sz="0" w:space="0" w:color="auto"/>
        <w:right w:val="none" w:sz="0" w:space="0" w:color="auto"/>
      </w:divBdr>
    </w:div>
    <w:div w:id="406808964">
      <w:bodyDiv w:val="1"/>
      <w:marLeft w:val="0"/>
      <w:marRight w:val="0"/>
      <w:marTop w:val="0"/>
      <w:marBottom w:val="0"/>
      <w:divBdr>
        <w:top w:val="none" w:sz="0" w:space="0" w:color="auto"/>
        <w:left w:val="none" w:sz="0" w:space="0" w:color="auto"/>
        <w:bottom w:val="none" w:sz="0" w:space="0" w:color="auto"/>
        <w:right w:val="none" w:sz="0" w:space="0" w:color="auto"/>
      </w:divBdr>
    </w:div>
    <w:div w:id="422184447">
      <w:bodyDiv w:val="1"/>
      <w:marLeft w:val="0"/>
      <w:marRight w:val="0"/>
      <w:marTop w:val="0"/>
      <w:marBottom w:val="0"/>
      <w:divBdr>
        <w:top w:val="none" w:sz="0" w:space="0" w:color="auto"/>
        <w:left w:val="none" w:sz="0" w:space="0" w:color="auto"/>
        <w:bottom w:val="none" w:sz="0" w:space="0" w:color="auto"/>
        <w:right w:val="none" w:sz="0" w:space="0" w:color="auto"/>
      </w:divBdr>
    </w:div>
    <w:div w:id="498620289">
      <w:bodyDiv w:val="1"/>
      <w:marLeft w:val="0"/>
      <w:marRight w:val="0"/>
      <w:marTop w:val="0"/>
      <w:marBottom w:val="0"/>
      <w:divBdr>
        <w:top w:val="none" w:sz="0" w:space="0" w:color="auto"/>
        <w:left w:val="none" w:sz="0" w:space="0" w:color="auto"/>
        <w:bottom w:val="none" w:sz="0" w:space="0" w:color="auto"/>
        <w:right w:val="none" w:sz="0" w:space="0" w:color="auto"/>
      </w:divBdr>
    </w:div>
    <w:div w:id="514148536">
      <w:bodyDiv w:val="1"/>
      <w:marLeft w:val="0"/>
      <w:marRight w:val="0"/>
      <w:marTop w:val="0"/>
      <w:marBottom w:val="0"/>
      <w:divBdr>
        <w:top w:val="none" w:sz="0" w:space="0" w:color="auto"/>
        <w:left w:val="none" w:sz="0" w:space="0" w:color="auto"/>
        <w:bottom w:val="none" w:sz="0" w:space="0" w:color="auto"/>
        <w:right w:val="none" w:sz="0" w:space="0" w:color="auto"/>
      </w:divBdr>
    </w:div>
    <w:div w:id="545868949">
      <w:bodyDiv w:val="1"/>
      <w:marLeft w:val="0"/>
      <w:marRight w:val="0"/>
      <w:marTop w:val="0"/>
      <w:marBottom w:val="0"/>
      <w:divBdr>
        <w:top w:val="none" w:sz="0" w:space="0" w:color="auto"/>
        <w:left w:val="none" w:sz="0" w:space="0" w:color="auto"/>
        <w:bottom w:val="none" w:sz="0" w:space="0" w:color="auto"/>
        <w:right w:val="none" w:sz="0" w:space="0" w:color="auto"/>
      </w:divBdr>
    </w:div>
    <w:div w:id="571307410">
      <w:bodyDiv w:val="1"/>
      <w:marLeft w:val="0"/>
      <w:marRight w:val="0"/>
      <w:marTop w:val="0"/>
      <w:marBottom w:val="0"/>
      <w:divBdr>
        <w:top w:val="none" w:sz="0" w:space="0" w:color="auto"/>
        <w:left w:val="none" w:sz="0" w:space="0" w:color="auto"/>
        <w:bottom w:val="none" w:sz="0" w:space="0" w:color="auto"/>
        <w:right w:val="none" w:sz="0" w:space="0" w:color="auto"/>
      </w:divBdr>
    </w:div>
    <w:div w:id="675112391">
      <w:bodyDiv w:val="1"/>
      <w:marLeft w:val="0"/>
      <w:marRight w:val="0"/>
      <w:marTop w:val="0"/>
      <w:marBottom w:val="0"/>
      <w:divBdr>
        <w:top w:val="none" w:sz="0" w:space="0" w:color="auto"/>
        <w:left w:val="none" w:sz="0" w:space="0" w:color="auto"/>
        <w:bottom w:val="none" w:sz="0" w:space="0" w:color="auto"/>
        <w:right w:val="none" w:sz="0" w:space="0" w:color="auto"/>
      </w:divBdr>
    </w:div>
    <w:div w:id="683946585">
      <w:bodyDiv w:val="1"/>
      <w:marLeft w:val="0"/>
      <w:marRight w:val="0"/>
      <w:marTop w:val="0"/>
      <w:marBottom w:val="0"/>
      <w:divBdr>
        <w:top w:val="none" w:sz="0" w:space="0" w:color="auto"/>
        <w:left w:val="none" w:sz="0" w:space="0" w:color="auto"/>
        <w:bottom w:val="none" w:sz="0" w:space="0" w:color="auto"/>
        <w:right w:val="none" w:sz="0" w:space="0" w:color="auto"/>
      </w:divBdr>
    </w:div>
    <w:div w:id="701787113">
      <w:bodyDiv w:val="1"/>
      <w:marLeft w:val="0"/>
      <w:marRight w:val="0"/>
      <w:marTop w:val="0"/>
      <w:marBottom w:val="0"/>
      <w:divBdr>
        <w:top w:val="none" w:sz="0" w:space="0" w:color="auto"/>
        <w:left w:val="none" w:sz="0" w:space="0" w:color="auto"/>
        <w:bottom w:val="none" w:sz="0" w:space="0" w:color="auto"/>
        <w:right w:val="none" w:sz="0" w:space="0" w:color="auto"/>
      </w:divBdr>
    </w:div>
    <w:div w:id="716851570">
      <w:bodyDiv w:val="1"/>
      <w:marLeft w:val="0"/>
      <w:marRight w:val="0"/>
      <w:marTop w:val="0"/>
      <w:marBottom w:val="0"/>
      <w:divBdr>
        <w:top w:val="none" w:sz="0" w:space="0" w:color="auto"/>
        <w:left w:val="none" w:sz="0" w:space="0" w:color="auto"/>
        <w:bottom w:val="none" w:sz="0" w:space="0" w:color="auto"/>
        <w:right w:val="none" w:sz="0" w:space="0" w:color="auto"/>
      </w:divBdr>
    </w:div>
    <w:div w:id="793136843">
      <w:bodyDiv w:val="1"/>
      <w:marLeft w:val="0"/>
      <w:marRight w:val="0"/>
      <w:marTop w:val="0"/>
      <w:marBottom w:val="0"/>
      <w:divBdr>
        <w:top w:val="none" w:sz="0" w:space="0" w:color="auto"/>
        <w:left w:val="none" w:sz="0" w:space="0" w:color="auto"/>
        <w:bottom w:val="none" w:sz="0" w:space="0" w:color="auto"/>
        <w:right w:val="none" w:sz="0" w:space="0" w:color="auto"/>
      </w:divBdr>
    </w:div>
    <w:div w:id="843281433">
      <w:bodyDiv w:val="1"/>
      <w:marLeft w:val="0"/>
      <w:marRight w:val="0"/>
      <w:marTop w:val="0"/>
      <w:marBottom w:val="0"/>
      <w:divBdr>
        <w:top w:val="none" w:sz="0" w:space="0" w:color="auto"/>
        <w:left w:val="none" w:sz="0" w:space="0" w:color="auto"/>
        <w:bottom w:val="none" w:sz="0" w:space="0" w:color="auto"/>
        <w:right w:val="none" w:sz="0" w:space="0" w:color="auto"/>
      </w:divBdr>
    </w:div>
    <w:div w:id="929897304">
      <w:bodyDiv w:val="1"/>
      <w:marLeft w:val="0"/>
      <w:marRight w:val="0"/>
      <w:marTop w:val="0"/>
      <w:marBottom w:val="0"/>
      <w:divBdr>
        <w:top w:val="none" w:sz="0" w:space="0" w:color="auto"/>
        <w:left w:val="none" w:sz="0" w:space="0" w:color="auto"/>
        <w:bottom w:val="none" w:sz="0" w:space="0" w:color="auto"/>
        <w:right w:val="none" w:sz="0" w:space="0" w:color="auto"/>
      </w:divBdr>
    </w:div>
    <w:div w:id="1048724713">
      <w:bodyDiv w:val="1"/>
      <w:marLeft w:val="0"/>
      <w:marRight w:val="0"/>
      <w:marTop w:val="0"/>
      <w:marBottom w:val="0"/>
      <w:divBdr>
        <w:top w:val="none" w:sz="0" w:space="0" w:color="auto"/>
        <w:left w:val="none" w:sz="0" w:space="0" w:color="auto"/>
        <w:bottom w:val="none" w:sz="0" w:space="0" w:color="auto"/>
        <w:right w:val="none" w:sz="0" w:space="0" w:color="auto"/>
      </w:divBdr>
    </w:div>
    <w:div w:id="1055084312">
      <w:bodyDiv w:val="1"/>
      <w:marLeft w:val="0"/>
      <w:marRight w:val="0"/>
      <w:marTop w:val="0"/>
      <w:marBottom w:val="0"/>
      <w:divBdr>
        <w:top w:val="none" w:sz="0" w:space="0" w:color="auto"/>
        <w:left w:val="none" w:sz="0" w:space="0" w:color="auto"/>
        <w:bottom w:val="none" w:sz="0" w:space="0" w:color="auto"/>
        <w:right w:val="none" w:sz="0" w:space="0" w:color="auto"/>
      </w:divBdr>
    </w:div>
    <w:div w:id="1078096906">
      <w:bodyDiv w:val="1"/>
      <w:marLeft w:val="0"/>
      <w:marRight w:val="0"/>
      <w:marTop w:val="0"/>
      <w:marBottom w:val="0"/>
      <w:divBdr>
        <w:top w:val="none" w:sz="0" w:space="0" w:color="auto"/>
        <w:left w:val="none" w:sz="0" w:space="0" w:color="auto"/>
        <w:bottom w:val="none" w:sz="0" w:space="0" w:color="auto"/>
        <w:right w:val="none" w:sz="0" w:space="0" w:color="auto"/>
      </w:divBdr>
    </w:div>
    <w:div w:id="1081179541">
      <w:bodyDiv w:val="1"/>
      <w:marLeft w:val="0"/>
      <w:marRight w:val="0"/>
      <w:marTop w:val="0"/>
      <w:marBottom w:val="0"/>
      <w:divBdr>
        <w:top w:val="none" w:sz="0" w:space="0" w:color="auto"/>
        <w:left w:val="none" w:sz="0" w:space="0" w:color="auto"/>
        <w:bottom w:val="none" w:sz="0" w:space="0" w:color="auto"/>
        <w:right w:val="none" w:sz="0" w:space="0" w:color="auto"/>
      </w:divBdr>
    </w:div>
    <w:div w:id="1225066695">
      <w:bodyDiv w:val="1"/>
      <w:marLeft w:val="0"/>
      <w:marRight w:val="0"/>
      <w:marTop w:val="0"/>
      <w:marBottom w:val="0"/>
      <w:divBdr>
        <w:top w:val="none" w:sz="0" w:space="0" w:color="auto"/>
        <w:left w:val="none" w:sz="0" w:space="0" w:color="auto"/>
        <w:bottom w:val="none" w:sz="0" w:space="0" w:color="auto"/>
        <w:right w:val="none" w:sz="0" w:space="0" w:color="auto"/>
      </w:divBdr>
    </w:div>
    <w:div w:id="1281500129">
      <w:bodyDiv w:val="1"/>
      <w:marLeft w:val="0"/>
      <w:marRight w:val="0"/>
      <w:marTop w:val="0"/>
      <w:marBottom w:val="0"/>
      <w:divBdr>
        <w:top w:val="none" w:sz="0" w:space="0" w:color="auto"/>
        <w:left w:val="none" w:sz="0" w:space="0" w:color="auto"/>
        <w:bottom w:val="none" w:sz="0" w:space="0" w:color="auto"/>
        <w:right w:val="none" w:sz="0" w:space="0" w:color="auto"/>
      </w:divBdr>
    </w:div>
    <w:div w:id="1340616113">
      <w:bodyDiv w:val="1"/>
      <w:marLeft w:val="0"/>
      <w:marRight w:val="0"/>
      <w:marTop w:val="0"/>
      <w:marBottom w:val="0"/>
      <w:divBdr>
        <w:top w:val="none" w:sz="0" w:space="0" w:color="auto"/>
        <w:left w:val="none" w:sz="0" w:space="0" w:color="auto"/>
        <w:bottom w:val="none" w:sz="0" w:space="0" w:color="auto"/>
        <w:right w:val="none" w:sz="0" w:space="0" w:color="auto"/>
      </w:divBdr>
    </w:div>
    <w:div w:id="1413551710">
      <w:bodyDiv w:val="1"/>
      <w:marLeft w:val="0"/>
      <w:marRight w:val="0"/>
      <w:marTop w:val="0"/>
      <w:marBottom w:val="0"/>
      <w:divBdr>
        <w:top w:val="none" w:sz="0" w:space="0" w:color="auto"/>
        <w:left w:val="none" w:sz="0" w:space="0" w:color="auto"/>
        <w:bottom w:val="none" w:sz="0" w:space="0" w:color="auto"/>
        <w:right w:val="none" w:sz="0" w:space="0" w:color="auto"/>
      </w:divBdr>
    </w:div>
    <w:div w:id="1485388319">
      <w:bodyDiv w:val="1"/>
      <w:marLeft w:val="0"/>
      <w:marRight w:val="0"/>
      <w:marTop w:val="0"/>
      <w:marBottom w:val="0"/>
      <w:divBdr>
        <w:top w:val="none" w:sz="0" w:space="0" w:color="auto"/>
        <w:left w:val="none" w:sz="0" w:space="0" w:color="auto"/>
        <w:bottom w:val="none" w:sz="0" w:space="0" w:color="auto"/>
        <w:right w:val="none" w:sz="0" w:space="0" w:color="auto"/>
      </w:divBdr>
    </w:div>
    <w:div w:id="1539583573">
      <w:bodyDiv w:val="1"/>
      <w:marLeft w:val="0"/>
      <w:marRight w:val="0"/>
      <w:marTop w:val="0"/>
      <w:marBottom w:val="0"/>
      <w:divBdr>
        <w:top w:val="none" w:sz="0" w:space="0" w:color="auto"/>
        <w:left w:val="none" w:sz="0" w:space="0" w:color="auto"/>
        <w:bottom w:val="none" w:sz="0" w:space="0" w:color="auto"/>
        <w:right w:val="none" w:sz="0" w:space="0" w:color="auto"/>
      </w:divBdr>
    </w:div>
    <w:div w:id="1658875840">
      <w:bodyDiv w:val="1"/>
      <w:marLeft w:val="0"/>
      <w:marRight w:val="0"/>
      <w:marTop w:val="0"/>
      <w:marBottom w:val="0"/>
      <w:divBdr>
        <w:top w:val="none" w:sz="0" w:space="0" w:color="auto"/>
        <w:left w:val="none" w:sz="0" w:space="0" w:color="auto"/>
        <w:bottom w:val="none" w:sz="0" w:space="0" w:color="auto"/>
        <w:right w:val="none" w:sz="0" w:space="0" w:color="auto"/>
      </w:divBdr>
    </w:div>
    <w:div w:id="1814172164">
      <w:bodyDiv w:val="1"/>
      <w:marLeft w:val="0"/>
      <w:marRight w:val="0"/>
      <w:marTop w:val="0"/>
      <w:marBottom w:val="0"/>
      <w:divBdr>
        <w:top w:val="none" w:sz="0" w:space="0" w:color="auto"/>
        <w:left w:val="none" w:sz="0" w:space="0" w:color="auto"/>
        <w:bottom w:val="none" w:sz="0" w:space="0" w:color="auto"/>
        <w:right w:val="none" w:sz="0" w:space="0" w:color="auto"/>
      </w:divBdr>
    </w:div>
    <w:div w:id="204678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14</Pages>
  <Words>3613</Words>
  <Characters>20598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dcterms:created xsi:type="dcterms:W3CDTF">2017-11-30T13:36:00Z</dcterms:created>
  <dcterms:modified xsi:type="dcterms:W3CDTF">2017-11-30T14:24:00Z</dcterms:modified>
</cp:coreProperties>
</file>